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p w:rsidR="00B940C5" w:rsidRDefault="00B940C5" w:rsidP="00D425AD">
      <w:pPr>
        <w:tabs>
          <w:tab w:val="left" w:pos="315"/>
          <w:tab w:val="left" w:pos="8820"/>
        </w:tabs>
        <w:spacing w:beforeLines="100" w:before="240" w:afterLines="50" w:after="120" w:line="500" w:lineRule="exact"/>
        <w:ind w:rightChars="127" w:right="267"/>
        <w:jc w:val="center"/>
        <w:rPr>
          <w:rFonts w:ascii="宋体" w:eastAsia="宋体" w:hAnsi="宋体"/>
          <w:b/>
          <w:bCs/>
          <w:sz w:val="52"/>
          <w:szCs w:val="52"/>
        </w:rPr>
      </w:pPr>
    </w:p>
    <w:p w:rsidR="00B940C5" w:rsidRDefault="00B940C5" w:rsidP="00D425AD">
      <w:pPr>
        <w:tabs>
          <w:tab w:val="left" w:pos="315"/>
          <w:tab w:val="left" w:pos="8820"/>
        </w:tabs>
        <w:spacing w:beforeLines="100" w:before="240" w:afterLines="50" w:after="120" w:line="500" w:lineRule="exact"/>
        <w:ind w:rightChars="127" w:right="267"/>
        <w:jc w:val="center"/>
        <w:rPr>
          <w:rFonts w:ascii="宋体" w:eastAsia="宋体" w:hAnsi="宋体"/>
          <w:b/>
          <w:bCs/>
          <w:sz w:val="52"/>
          <w:szCs w:val="52"/>
        </w:rPr>
      </w:pPr>
    </w:p>
    <w:p w:rsidR="00B940C5" w:rsidRDefault="00B940C5" w:rsidP="00D425AD">
      <w:pPr>
        <w:tabs>
          <w:tab w:val="left" w:pos="315"/>
          <w:tab w:val="left" w:pos="8820"/>
        </w:tabs>
        <w:spacing w:beforeLines="100" w:before="240" w:afterLines="50" w:after="120" w:line="500" w:lineRule="exact"/>
        <w:ind w:rightChars="127" w:right="267"/>
        <w:jc w:val="center"/>
        <w:rPr>
          <w:rFonts w:ascii="宋体" w:eastAsia="宋体" w:hAnsi="宋体"/>
          <w:b/>
          <w:bCs/>
          <w:sz w:val="52"/>
          <w:szCs w:val="52"/>
        </w:rPr>
      </w:pPr>
    </w:p>
    <w:p w:rsidR="00B940C5" w:rsidRDefault="00443EA0">
      <w:pPr>
        <w:widowControl/>
        <w:spacing w:line="520" w:lineRule="exact"/>
        <w:jc w:val="center"/>
        <w:rPr>
          <w:rFonts w:ascii="华文楷体" w:eastAsia="华文楷体" w:hAnsi="华文楷体"/>
          <w:b/>
          <w:bCs/>
          <w:sz w:val="36"/>
          <w:szCs w:val="36"/>
        </w:rPr>
      </w:pPr>
      <w:r>
        <w:rPr>
          <w:rFonts w:ascii="华文楷体" w:eastAsia="华文楷体" w:hAnsi="华文楷体" w:cs="宋体" w:hint="eastAsia"/>
          <w:b/>
          <w:color w:val="000000"/>
          <w:kern w:val="0"/>
          <w:sz w:val="44"/>
          <w:szCs w:val="44"/>
        </w:rPr>
        <w:t>安徽百大合家福连锁超市股份有限公司</w:t>
      </w:r>
    </w:p>
    <w:p w:rsidR="00B940C5" w:rsidRDefault="00B940C5"/>
    <w:p w:rsidR="00B940C5" w:rsidRDefault="00B940C5"/>
    <w:p w:rsidR="00B940C5" w:rsidRDefault="00B940C5"/>
    <w:p w:rsidR="00B940C5" w:rsidRDefault="00443EA0">
      <w:pPr>
        <w:pStyle w:val="3"/>
        <w:jc w:val="center"/>
        <w:rPr>
          <w:rFonts w:asciiTheme="minorEastAsia" w:eastAsiaTheme="minorEastAsia" w:hAnsiTheme="minorEastAsia"/>
          <w:bCs w:val="0"/>
          <w:sz w:val="36"/>
          <w:szCs w:val="36"/>
        </w:rPr>
      </w:pPr>
      <w:bookmarkStart w:id="0" w:name="_Hlk9544796"/>
      <w:r>
        <w:rPr>
          <w:rFonts w:asciiTheme="minorEastAsia" w:eastAsiaTheme="minorEastAsia" w:hAnsiTheme="minorEastAsia" w:hint="eastAsia"/>
          <w:bCs w:val="0"/>
          <w:sz w:val="36"/>
          <w:szCs w:val="36"/>
        </w:rPr>
        <w:t>合肥市区门店2024-2026两年度有害生物防治服务</w:t>
      </w:r>
    </w:p>
    <w:p w:rsidR="00B940C5" w:rsidRDefault="00443EA0" w:rsidP="00D425AD">
      <w:pPr>
        <w:tabs>
          <w:tab w:val="left" w:pos="315"/>
          <w:tab w:val="left" w:pos="8820"/>
        </w:tabs>
        <w:spacing w:beforeLines="100" w:before="240" w:afterLines="50" w:after="120" w:line="500" w:lineRule="exact"/>
        <w:ind w:rightChars="127" w:right="267"/>
        <w:jc w:val="center"/>
        <w:rPr>
          <w:rFonts w:ascii="宋体" w:eastAsia="宋体" w:hAnsi="宋体"/>
          <w:b/>
          <w:bCs/>
          <w:sz w:val="36"/>
          <w:szCs w:val="36"/>
        </w:rPr>
      </w:pPr>
      <w:r>
        <w:rPr>
          <w:rFonts w:ascii="宋体" w:eastAsia="宋体" w:hAnsi="宋体" w:hint="eastAsia"/>
          <w:b/>
          <w:bCs/>
          <w:sz w:val="36"/>
          <w:szCs w:val="36"/>
        </w:rPr>
        <w:t>竞争性报价文件</w:t>
      </w:r>
    </w:p>
    <w:p w:rsidR="00B940C5" w:rsidRDefault="00443EA0" w:rsidP="00D425AD">
      <w:pPr>
        <w:tabs>
          <w:tab w:val="left" w:pos="315"/>
          <w:tab w:val="left" w:pos="8820"/>
        </w:tabs>
        <w:spacing w:beforeLines="100" w:before="240" w:afterLines="50" w:after="120" w:line="500" w:lineRule="exact"/>
        <w:ind w:rightChars="127" w:right="267" w:firstLineChars="1000" w:firstLine="3012"/>
        <w:rPr>
          <w:rFonts w:asciiTheme="minorEastAsia" w:eastAsiaTheme="minorEastAsia" w:hAnsiTheme="minorEastAsia"/>
          <w:b/>
          <w:bCs/>
          <w:sz w:val="30"/>
          <w:szCs w:val="30"/>
        </w:rPr>
      </w:pPr>
      <w:r>
        <w:rPr>
          <w:rFonts w:ascii="宋体" w:eastAsia="宋体" w:hAnsi="宋体" w:hint="eastAsia"/>
          <w:b/>
          <w:bCs/>
          <w:sz w:val="30"/>
          <w:szCs w:val="30"/>
        </w:rPr>
        <w:t xml:space="preserve"> 编号：</w:t>
      </w:r>
      <w:r w:rsidR="0056290F" w:rsidRPr="0056290F">
        <w:rPr>
          <w:rFonts w:ascii="宋体" w:eastAsia="宋体" w:hAnsi="宋体"/>
          <w:b/>
          <w:bCs/>
          <w:sz w:val="30"/>
          <w:szCs w:val="30"/>
        </w:rPr>
        <w:t>2024BDJTFW00042</w:t>
      </w:r>
    </w:p>
    <w:bookmarkEnd w:id="0"/>
    <w:p w:rsidR="00B940C5" w:rsidRDefault="00443EA0" w:rsidP="00D425AD">
      <w:pPr>
        <w:tabs>
          <w:tab w:val="left" w:pos="315"/>
          <w:tab w:val="left" w:pos="8820"/>
        </w:tabs>
        <w:spacing w:beforeLines="100" w:before="240" w:afterLines="50" w:after="120" w:line="500" w:lineRule="exact"/>
        <w:ind w:rightChars="127" w:right="267"/>
        <w:jc w:val="center"/>
        <w:rPr>
          <w:rFonts w:ascii="宋体" w:eastAsia="宋体" w:hAnsi="宋体"/>
          <w:b/>
          <w:bCs/>
          <w:sz w:val="32"/>
          <w:szCs w:val="32"/>
        </w:rPr>
      </w:pPr>
      <w:r>
        <w:rPr>
          <w:rFonts w:ascii="宋体" w:eastAsia="宋体" w:hAnsi="宋体" w:hint="eastAsia"/>
          <w:b/>
          <w:bCs/>
          <w:sz w:val="32"/>
          <w:szCs w:val="32"/>
        </w:rPr>
        <w:t>文 件 目 录</w:t>
      </w:r>
    </w:p>
    <w:p w:rsidR="00B940C5" w:rsidRDefault="00B940C5">
      <w:pPr>
        <w:pStyle w:val="2"/>
        <w:tabs>
          <w:tab w:val="right" w:leader="dot" w:pos="8279"/>
        </w:tabs>
      </w:pPr>
    </w:p>
    <w:p w:rsidR="00B940C5" w:rsidRDefault="00B940C5"/>
    <w:p w:rsidR="00B940C5" w:rsidRDefault="00677BF8">
      <w:pPr>
        <w:pStyle w:val="2"/>
        <w:tabs>
          <w:tab w:val="right" w:leader="dot" w:pos="8279"/>
        </w:tabs>
        <w:rPr>
          <w:rFonts w:asciiTheme="minorEastAsia" w:hAnsiTheme="minorEastAsia"/>
          <w:sz w:val="28"/>
          <w:szCs w:val="28"/>
        </w:rPr>
      </w:pPr>
      <w:hyperlink w:anchor="_Toc29728" w:history="1">
        <w:r w:rsidR="00443EA0">
          <w:rPr>
            <w:rFonts w:asciiTheme="minorEastAsia" w:hAnsiTheme="minorEastAsia" w:hint="eastAsia"/>
            <w:sz w:val="28"/>
            <w:szCs w:val="28"/>
          </w:rPr>
          <w:t>第一章  报价邀请</w:t>
        </w:r>
      </w:hyperlink>
    </w:p>
    <w:p w:rsidR="00B940C5" w:rsidRDefault="00677BF8">
      <w:pPr>
        <w:pStyle w:val="2"/>
        <w:tabs>
          <w:tab w:val="right" w:leader="dot" w:pos="8279"/>
        </w:tabs>
        <w:rPr>
          <w:rFonts w:asciiTheme="minorEastAsia" w:hAnsiTheme="minorEastAsia"/>
          <w:sz w:val="28"/>
          <w:szCs w:val="28"/>
        </w:rPr>
      </w:pPr>
      <w:hyperlink w:anchor="_Toc29596" w:history="1">
        <w:r w:rsidR="00443EA0">
          <w:rPr>
            <w:rFonts w:asciiTheme="minorEastAsia" w:hAnsiTheme="minorEastAsia" w:hint="eastAsia"/>
            <w:sz w:val="28"/>
            <w:szCs w:val="28"/>
          </w:rPr>
          <w:t>第二章  供应商</w:t>
        </w:r>
        <w:r w:rsidR="00443EA0">
          <w:rPr>
            <w:rFonts w:asciiTheme="minorEastAsia" w:hAnsiTheme="minorEastAsia"/>
            <w:sz w:val="28"/>
            <w:szCs w:val="28"/>
          </w:rPr>
          <w:t>须知</w:t>
        </w:r>
      </w:hyperlink>
    </w:p>
    <w:p w:rsidR="00B940C5" w:rsidRDefault="00677BF8">
      <w:pPr>
        <w:pStyle w:val="2"/>
        <w:tabs>
          <w:tab w:val="right" w:leader="dot" w:pos="8279"/>
        </w:tabs>
        <w:rPr>
          <w:rFonts w:asciiTheme="minorEastAsia" w:hAnsiTheme="minorEastAsia"/>
          <w:sz w:val="28"/>
          <w:szCs w:val="28"/>
        </w:rPr>
      </w:pPr>
      <w:hyperlink w:anchor="_Toc24720" w:history="1">
        <w:r w:rsidR="00443EA0">
          <w:rPr>
            <w:rFonts w:asciiTheme="minorEastAsia" w:hAnsiTheme="minorEastAsia" w:hint="eastAsia"/>
            <w:sz w:val="28"/>
            <w:szCs w:val="28"/>
          </w:rPr>
          <w:t>第三章  采购需求</w:t>
        </w:r>
      </w:hyperlink>
    </w:p>
    <w:p w:rsidR="00B940C5" w:rsidRDefault="00677BF8">
      <w:pPr>
        <w:pStyle w:val="2"/>
        <w:tabs>
          <w:tab w:val="right" w:leader="dot" w:pos="8279"/>
        </w:tabs>
        <w:rPr>
          <w:rFonts w:asciiTheme="minorEastAsia" w:hAnsiTheme="minorEastAsia"/>
          <w:sz w:val="28"/>
          <w:szCs w:val="28"/>
        </w:rPr>
      </w:pPr>
      <w:hyperlink w:anchor="_Toc20584" w:history="1">
        <w:r w:rsidR="00443EA0">
          <w:rPr>
            <w:rFonts w:asciiTheme="minorEastAsia" w:hAnsiTheme="minorEastAsia" w:hint="eastAsia"/>
            <w:sz w:val="28"/>
            <w:szCs w:val="28"/>
          </w:rPr>
          <w:t>第四章  评审方法和标准</w:t>
        </w:r>
      </w:hyperlink>
    </w:p>
    <w:p w:rsidR="00B940C5" w:rsidRDefault="00677BF8">
      <w:pPr>
        <w:pStyle w:val="2"/>
        <w:tabs>
          <w:tab w:val="right" w:leader="dot" w:pos="8279"/>
        </w:tabs>
        <w:rPr>
          <w:rFonts w:asciiTheme="minorEastAsia" w:hAnsiTheme="minorEastAsia"/>
          <w:sz w:val="28"/>
          <w:szCs w:val="28"/>
        </w:rPr>
      </w:pPr>
      <w:hyperlink w:anchor="_Toc12791" w:history="1">
        <w:r w:rsidR="00443EA0">
          <w:rPr>
            <w:rFonts w:asciiTheme="minorEastAsia" w:hAnsiTheme="minorEastAsia" w:hint="eastAsia"/>
            <w:sz w:val="28"/>
            <w:szCs w:val="28"/>
          </w:rPr>
          <w:t xml:space="preserve">第五章  </w:t>
        </w:r>
        <w:r w:rsidR="00443EA0">
          <w:rPr>
            <w:rFonts w:asciiTheme="minorEastAsia" w:hAnsiTheme="minorEastAsia"/>
            <w:sz w:val="28"/>
            <w:szCs w:val="28"/>
          </w:rPr>
          <w:t>采购合同</w:t>
        </w:r>
      </w:hyperlink>
    </w:p>
    <w:p w:rsidR="00B940C5" w:rsidRDefault="00677BF8">
      <w:pPr>
        <w:pStyle w:val="2"/>
        <w:tabs>
          <w:tab w:val="right" w:leader="dot" w:pos="8279"/>
        </w:tabs>
      </w:pPr>
      <w:hyperlink w:anchor="_Toc14968" w:history="1">
        <w:r w:rsidR="00443EA0">
          <w:rPr>
            <w:rFonts w:asciiTheme="minorEastAsia" w:hAnsiTheme="minorEastAsia" w:hint="eastAsia"/>
            <w:sz w:val="28"/>
            <w:szCs w:val="28"/>
          </w:rPr>
          <w:t>第六章  响应文件格式</w:t>
        </w:r>
      </w:hyperlink>
    </w:p>
    <w:p w:rsidR="00B940C5" w:rsidRDefault="00B940C5"/>
    <w:p w:rsidR="00B940C5" w:rsidRDefault="00B940C5"/>
    <w:p w:rsidR="00B940C5" w:rsidRDefault="00443EA0">
      <w:pPr>
        <w:tabs>
          <w:tab w:val="left" w:pos="2410"/>
        </w:tabs>
        <w:autoSpaceDE w:val="0"/>
        <w:autoSpaceDN w:val="0"/>
        <w:adjustRightInd w:val="0"/>
        <w:snapToGrid w:val="0"/>
        <w:spacing w:line="360" w:lineRule="auto"/>
        <w:ind w:firstLineChars="1400" w:firstLine="3920"/>
        <w:rPr>
          <w:rFonts w:ascii="宋体" w:eastAsia="宋体" w:hAnsi="宋体"/>
          <w:sz w:val="28"/>
          <w:szCs w:val="28"/>
        </w:rPr>
      </w:pPr>
      <w:r>
        <w:rPr>
          <w:rFonts w:ascii="宋体" w:eastAsia="宋体" w:hAnsi="宋体" w:hint="eastAsia"/>
          <w:sz w:val="28"/>
          <w:szCs w:val="28"/>
        </w:rPr>
        <w:t xml:space="preserve"> 2024年6月</w:t>
      </w:r>
      <w:r>
        <w:rPr>
          <w:rFonts w:ascii="宋体" w:eastAsia="宋体" w:hAnsi="宋体"/>
          <w:sz w:val="28"/>
          <w:szCs w:val="28"/>
        </w:rPr>
        <w:br w:type="page"/>
      </w:r>
    </w:p>
    <w:p w:rsidR="00B940C5" w:rsidRDefault="00B940C5">
      <w:pPr>
        <w:spacing w:line="360" w:lineRule="auto"/>
        <w:jc w:val="center"/>
        <w:outlineLvl w:val="1"/>
        <w:rPr>
          <w:rFonts w:asciiTheme="minorEastAsia" w:eastAsiaTheme="minorEastAsia" w:hAnsiTheme="minorEastAsia"/>
          <w:b/>
          <w:sz w:val="28"/>
        </w:rPr>
        <w:sectPr w:rsidR="00B940C5">
          <w:headerReference w:type="default" r:id="rId9"/>
          <w:footerReference w:type="default" r:id="rId10"/>
          <w:pgSz w:w="11907" w:h="16840"/>
          <w:pgMar w:top="1134" w:right="1134" w:bottom="1134" w:left="1134" w:header="851" w:footer="992" w:gutter="0"/>
          <w:cols w:space="720"/>
          <w:docGrid w:linePitch="462"/>
        </w:sectPr>
      </w:pPr>
    </w:p>
    <w:p w:rsidR="00B940C5" w:rsidRDefault="00B940C5">
      <w:pPr>
        <w:spacing w:line="240" w:lineRule="exact"/>
        <w:jc w:val="center"/>
        <w:outlineLvl w:val="0"/>
        <w:rPr>
          <w:rFonts w:asciiTheme="minorEastAsia" w:eastAsiaTheme="minorEastAsia" w:hAnsiTheme="minorEastAsia"/>
          <w:b/>
          <w:sz w:val="28"/>
        </w:rPr>
      </w:pPr>
      <w:bookmarkStart w:id="1" w:name="_Toc29728"/>
    </w:p>
    <w:p w:rsidR="00B940C5" w:rsidRDefault="00443EA0">
      <w:pPr>
        <w:spacing w:line="360" w:lineRule="auto"/>
        <w:jc w:val="center"/>
        <w:outlineLvl w:val="0"/>
        <w:rPr>
          <w:rFonts w:asciiTheme="minorEastAsia" w:eastAsiaTheme="minorEastAsia" w:hAnsiTheme="minorEastAsia"/>
          <w:b/>
          <w:sz w:val="28"/>
        </w:rPr>
      </w:pPr>
      <w:r>
        <w:rPr>
          <w:rFonts w:asciiTheme="minorEastAsia" w:eastAsiaTheme="minorEastAsia" w:hAnsiTheme="minorEastAsia" w:hint="eastAsia"/>
          <w:b/>
          <w:sz w:val="28"/>
        </w:rPr>
        <w:t>第一章 报价邀请</w:t>
      </w:r>
      <w:bookmarkEnd w:id="1"/>
    </w:p>
    <w:p w:rsidR="00B940C5" w:rsidRDefault="00443EA0">
      <w:pPr>
        <w:spacing w:line="480" w:lineRule="exact"/>
        <w:ind w:firstLine="435"/>
        <w:outlineLvl w:val="1"/>
        <w:rPr>
          <w:rFonts w:asciiTheme="minorEastAsia" w:eastAsiaTheme="minorEastAsia" w:hAnsiTheme="minorEastAsia"/>
          <w:b/>
          <w:bCs/>
          <w:sz w:val="24"/>
          <w:szCs w:val="24"/>
        </w:rPr>
      </w:pPr>
      <w:r>
        <w:rPr>
          <w:rFonts w:asciiTheme="minorEastAsia" w:eastAsiaTheme="minorEastAsia" w:hAnsiTheme="minorEastAsia" w:cs="宋体" w:hint="eastAsia"/>
          <w:spacing w:val="-4"/>
          <w:kern w:val="0"/>
          <w:sz w:val="24"/>
          <w:szCs w:val="24"/>
        </w:rPr>
        <w:t>安徽百大合家福连锁超市股份有限公司（以下简称：</w:t>
      </w:r>
      <w:r>
        <w:rPr>
          <w:rFonts w:asciiTheme="minorEastAsia" w:eastAsiaTheme="minorEastAsia" w:hAnsiTheme="minorEastAsia" w:cs="宋体" w:hint="eastAsia"/>
          <w:kern w:val="0"/>
          <w:sz w:val="24"/>
          <w:szCs w:val="24"/>
          <w:u w:val="single"/>
        </w:rPr>
        <w:t>合家福</w:t>
      </w:r>
      <w:r>
        <w:rPr>
          <w:rFonts w:asciiTheme="minorEastAsia" w:eastAsiaTheme="minorEastAsia" w:hAnsiTheme="minorEastAsia" w:cs="宋体" w:hint="eastAsia"/>
          <w:spacing w:val="-4"/>
          <w:kern w:val="0"/>
          <w:sz w:val="24"/>
          <w:szCs w:val="24"/>
        </w:rPr>
        <w:t>）现对2024-2026两年度有害生物防治服务项目进行竞争性报价</w:t>
      </w:r>
      <w:r>
        <w:rPr>
          <w:rFonts w:asciiTheme="minorEastAsia" w:eastAsiaTheme="minorEastAsia" w:hAnsiTheme="minorEastAsia" w:cs="宋体" w:hint="eastAsia"/>
          <w:kern w:val="0"/>
          <w:sz w:val="24"/>
          <w:szCs w:val="24"/>
        </w:rPr>
        <w:t>，诚邀符合要求的供应商</w:t>
      </w:r>
      <w:r>
        <w:rPr>
          <w:rFonts w:asciiTheme="minorEastAsia" w:eastAsiaTheme="minorEastAsia" w:hAnsiTheme="minorEastAsia" w:hint="eastAsia"/>
          <w:sz w:val="24"/>
          <w:szCs w:val="24"/>
        </w:rPr>
        <w:t>参加报价</w:t>
      </w:r>
      <w:r>
        <w:rPr>
          <w:rFonts w:asciiTheme="minorEastAsia" w:eastAsiaTheme="minorEastAsia" w:hAnsiTheme="minorEastAsia" w:cs="宋体" w:hint="eastAsia"/>
          <w:kern w:val="0"/>
          <w:sz w:val="24"/>
          <w:szCs w:val="24"/>
        </w:rPr>
        <w:t>。</w:t>
      </w:r>
    </w:p>
    <w:p w:rsidR="00B940C5" w:rsidRDefault="00443EA0">
      <w:pPr>
        <w:spacing w:line="480" w:lineRule="exact"/>
        <w:ind w:firstLine="435"/>
        <w:outlineLvl w:val="1"/>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一、项目名称及内容</w:t>
      </w:r>
    </w:p>
    <w:p w:rsidR="00B940C5" w:rsidRDefault="00443EA0" w:rsidP="00443EA0">
      <w:pPr>
        <w:autoSpaceDE w:val="0"/>
        <w:autoSpaceDN w:val="0"/>
        <w:adjustRightInd w:val="0"/>
        <w:spacing w:line="480" w:lineRule="exact"/>
        <w:ind w:firstLineChars="182" w:firstLine="437"/>
        <w:jc w:val="left"/>
        <w:rPr>
          <w:rFonts w:asciiTheme="minorEastAsia" w:eastAsiaTheme="minorEastAsia" w:hAnsiTheme="minorEastAsia"/>
          <w:sz w:val="24"/>
          <w:szCs w:val="24"/>
        </w:rPr>
      </w:pPr>
      <w:r>
        <w:rPr>
          <w:rFonts w:asciiTheme="minorEastAsia" w:eastAsiaTheme="minorEastAsia" w:hAnsiTheme="minorEastAsia" w:hint="eastAsia"/>
          <w:sz w:val="24"/>
          <w:szCs w:val="24"/>
        </w:rPr>
        <w:t>1.项目名称：百大合家福公司合肥市区门店2024-2026两年度有害生物防治服务</w:t>
      </w:r>
    </w:p>
    <w:p w:rsidR="00B940C5" w:rsidRDefault="00443EA0" w:rsidP="00443EA0">
      <w:pPr>
        <w:autoSpaceDE w:val="0"/>
        <w:autoSpaceDN w:val="0"/>
        <w:adjustRightInd w:val="0"/>
        <w:spacing w:line="480" w:lineRule="exact"/>
        <w:ind w:firstLineChars="182" w:firstLine="437"/>
        <w:jc w:val="left"/>
        <w:rPr>
          <w:rFonts w:asciiTheme="minorEastAsia" w:eastAsiaTheme="minorEastAsia" w:hAnsiTheme="minorEastAsia"/>
          <w:sz w:val="24"/>
          <w:szCs w:val="24"/>
        </w:rPr>
      </w:pPr>
      <w:r w:rsidRPr="0056290F">
        <w:rPr>
          <w:rFonts w:asciiTheme="minorEastAsia" w:eastAsiaTheme="minorEastAsia" w:hAnsiTheme="minorEastAsia" w:hint="eastAsia"/>
          <w:sz w:val="24"/>
          <w:szCs w:val="24"/>
        </w:rPr>
        <w:t>2.项目编号：</w:t>
      </w:r>
      <w:r w:rsidR="0056290F" w:rsidRPr="0056290F">
        <w:rPr>
          <w:rFonts w:asciiTheme="minorEastAsia" w:eastAsiaTheme="minorEastAsia" w:hAnsiTheme="minorEastAsia"/>
          <w:color w:val="000000" w:themeColor="text1"/>
          <w:sz w:val="24"/>
          <w:szCs w:val="24"/>
        </w:rPr>
        <w:t>2024BDJTFW00042</w:t>
      </w:r>
    </w:p>
    <w:p w:rsidR="00B940C5" w:rsidRDefault="00443EA0" w:rsidP="00443EA0">
      <w:pPr>
        <w:autoSpaceDE w:val="0"/>
        <w:autoSpaceDN w:val="0"/>
        <w:adjustRightInd w:val="0"/>
        <w:spacing w:line="480" w:lineRule="exact"/>
        <w:ind w:firstLineChars="182" w:firstLine="437"/>
        <w:jc w:val="left"/>
        <w:rPr>
          <w:rFonts w:asciiTheme="minorEastAsia" w:eastAsiaTheme="minorEastAsia" w:hAnsiTheme="minorEastAsia"/>
          <w:sz w:val="24"/>
          <w:szCs w:val="24"/>
        </w:rPr>
      </w:pPr>
      <w:r>
        <w:rPr>
          <w:rFonts w:asciiTheme="minorEastAsia" w:eastAsiaTheme="minorEastAsia" w:hAnsiTheme="minorEastAsia" w:hint="eastAsia"/>
          <w:sz w:val="24"/>
          <w:szCs w:val="24"/>
        </w:rPr>
        <w:t>3.项目地点及概况：合家福超市合肥地区共计7</w:t>
      </w:r>
      <w:r>
        <w:rPr>
          <w:rFonts w:asciiTheme="minorEastAsia" w:eastAsiaTheme="minorEastAsia" w:hAnsiTheme="minorEastAsia"/>
          <w:sz w:val="24"/>
          <w:szCs w:val="24"/>
        </w:rPr>
        <w:t>1家门店及新开门店有害生物</w:t>
      </w:r>
      <w:r>
        <w:rPr>
          <w:rFonts w:asciiTheme="minorEastAsia" w:eastAsiaTheme="minorEastAsia" w:hAnsiTheme="minorEastAsia" w:hint="eastAsia"/>
          <w:sz w:val="24"/>
          <w:szCs w:val="24"/>
        </w:rPr>
        <w:t>防治</w:t>
      </w:r>
      <w:r>
        <w:rPr>
          <w:rFonts w:asciiTheme="minorEastAsia" w:eastAsiaTheme="minorEastAsia" w:hAnsiTheme="minorEastAsia"/>
          <w:sz w:val="24"/>
          <w:szCs w:val="24"/>
        </w:rPr>
        <w:t>服务</w:t>
      </w:r>
      <w:r>
        <w:rPr>
          <w:rFonts w:asciiTheme="minorEastAsia" w:eastAsiaTheme="minorEastAsia" w:hAnsiTheme="minorEastAsia" w:hint="eastAsia"/>
          <w:sz w:val="24"/>
          <w:szCs w:val="24"/>
        </w:rPr>
        <w:t>，</w:t>
      </w:r>
      <w:r>
        <w:rPr>
          <w:rFonts w:asciiTheme="minorEastAsia" w:eastAsiaTheme="minorEastAsia" w:hAnsiTheme="minorEastAsia" w:cs="宋体" w:hint="eastAsia"/>
          <w:kern w:val="0"/>
          <w:sz w:val="24"/>
          <w:szCs w:val="24"/>
        </w:rPr>
        <w:t>详见第三章《采购需求》</w:t>
      </w:r>
      <w:r>
        <w:rPr>
          <w:rFonts w:asciiTheme="minorEastAsia" w:eastAsiaTheme="minorEastAsia" w:hAnsiTheme="minorEastAsia" w:hint="eastAsia"/>
          <w:sz w:val="24"/>
          <w:szCs w:val="24"/>
        </w:rPr>
        <w:t>。</w:t>
      </w:r>
    </w:p>
    <w:p w:rsidR="00B940C5" w:rsidRDefault="00443EA0" w:rsidP="00443EA0">
      <w:pPr>
        <w:autoSpaceDE w:val="0"/>
        <w:autoSpaceDN w:val="0"/>
        <w:adjustRightInd w:val="0"/>
        <w:spacing w:line="480" w:lineRule="exact"/>
        <w:ind w:firstLineChars="182" w:firstLine="437"/>
        <w:jc w:val="left"/>
        <w:rPr>
          <w:rFonts w:asciiTheme="minorEastAsia" w:eastAsiaTheme="minorEastAsia" w:hAnsiTheme="minorEastAsia"/>
          <w:sz w:val="24"/>
          <w:szCs w:val="24"/>
        </w:rPr>
      </w:pPr>
      <w:r>
        <w:rPr>
          <w:rFonts w:asciiTheme="minorEastAsia" w:eastAsiaTheme="minorEastAsia" w:hAnsiTheme="minorEastAsia" w:hint="eastAsia"/>
          <w:sz w:val="24"/>
          <w:szCs w:val="24"/>
        </w:rPr>
        <w:t>4.项目预算：人民币</w:t>
      </w:r>
      <w:r>
        <w:rPr>
          <w:rFonts w:asciiTheme="minorEastAsia" w:eastAsiaTheme="minorEastAsia" w:hAnsiTheme="minorEastAsia" w:cs="宋体"/>
          <w:kern w:val="0"/>
          <w:sz w:val="24"/>
          <w:szCs w:val="24"/>
        </w:rPr>
        <w:t>13.266333</w:t>
      </w:r>
      <w:r>
        <w:rPr>
          <w:rFonts w:asciiTheme="minorEastAsia" w:eastAsiaTheme="minorEastAsia" w:hAnsiTheme="minorEastAsia" w:cs="宋体" w:hint="eastAsia"/>
          <w:kern w:val="0"/>
          <w:sz w:val="24"/>
          <w:szCs w:val="24"/>
        </w:rPr>
        <w:t>万元</w:t>
      </w:r>
    </w:p>
    <w:p w:rsidR="00B940C5" w:rsidRDefault="00443EA0">
      <w:pPr>
        <w:spacing w:line="480" w:lineRule="exact"/>
        <w:ind w:firstLine="435"/>
        <w:outlineLvl w:val="1"/>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二</w:t>
      </w:r>
      <w:r>
        <w:rPr>
          <w:rFonts w:asciiTheme="minorEastAsia" w:eastAsiaTheme="minorEastAsia" w:hAnsiTheme="minorEastAsia" w:hint="eastAsia"/>
          <w:b/>
          <w:sz w:val="24"/>
          <w:szCs w:val="24"/>
        </w:rPr>
        <w:t>、</w:t>
      </w:r>
      <w:r>
        <w:rPr>
          <w:rFonts w:asciiTheme="minorEastAsia" w:eastAsiaTheme="minorEastAsia" w:hAnsiTheme="minorEastAsia" w:hint="eastAsia"/>
          <w:b/>
          <w:bCs/>
          <w:sz w:val="24"/>
          <w:szCs w:val="24"/>
        </w:rPr>
        <w:t>供应商要求</w:t>
      </w:r>
    </w:p>
    <w:p w:rsidR="00B940C5" w:rsidRDefault="00443EA0">
      <w:pPr>
        <w:widowControl/>
        <w:spacing w:line="480" w:lineRule="exact"/>
        <w:ind w:firstLineChars="200" w:firstLine="480"/>
        <w:jc w:val="left"/>
        <w:rPr>
          <w:rFonts w:asciiTheme="minorEastAsia" w:eastAsiaTheme="minorEastAsia" w:hAnsiTheme="minorEastAsia" w:cs="宋体"/>
          <w:kern w:val="0"/>
          <w:sz w:val="24"/>
          <w:szCs w:val="24"/>
          <w:highlight w:val="yellow"/>
        </w:rPr>
      </w:pPr>
      <w:r>
        <w:rPr>
          <w:rFonts w:asciiTheme="minorEastAsia" w:eastAsiaTheme="minorEastAsia" w:hAnsiTheme="minorEastAsia" w:cs="宋体" w:hint="eastAsia"/>
          <w:kern w:val="0"/>
          <w:sz w:val="24"/>
          <w:szCs w:val="24"/>
          <w:highlight w:val="yellow"/>
        </w:rPr>
        <w:t>1.</w:t>
      </w:r>
      <w:r>
        <w:rPr>
          <w:rFonts w:asciiTheme="minorEastAsia" w:eastAsiaTheme="minorEastAsia" w:hAnsiTheme="minorEastAsia" w:cs="宋体" w:hint="eastAsia"/>
          <w:color w:val="000000"/>
          <w:kern w:val="0"/>
          <w:sz w:val="24"/>
          <w:szCs w:val="24"/>
          <w:highlight w:val="yellow"/>
        </w:rPr>
        <w:t>具有独立承担民事责任的能力，须提供合法有效的营业执照</w:t>
      </w:r>
      <w:r>
        <w:rPr>
          <w:rFonts w:asciiTheme="minorEastAsia" w:eastAsiaTheme="minorEastAsia" w:hAnsiTheme="minorEastAsia" w:hint="eastAsia"/>
          <w:color w:val="000000"/>
          <w:sz w:val="24"/>
          <w:szCs w:val="24"/>
          <w:highlight w:val="yellow"/>
          <w:shd w:val="clear" w:color="auto" w:fill="FFFFFF"/>
        </w:rPr>
        <w:t>。</w:t>
      </w:r>
    </w:p>
    <w:p w:rsidR="00B940C5" w:rsidRDefault="00443EA0">
      <w:pPr>
        <w:widowControl/>
        <w:spacing w:line="480" w:lineRule="exact"/>
        <w:ind w:firstLineChars="200" w:firstLine="480"/>
        <w:jc w:val="left"/>
        <w:rPr>
          <w:rFonts w:asciiTheme="minorEastAsia" w:eastAsiaTheme="minorEastAsia" w:hAnsiTheme="minorEastAsia" w:cs="宋体"/>
          <w:kern w:val="0"/>
          <w:sz w:val="24"/>
          <w:szCs w:val="24"/>
          <w:highlight w:val="yellow"/>
        </w:rPr>
      </w:pPr>
      <w:r>
        <w:rPr>
          <w:rFonts w:asciiTheme="minorEastAsia" w:eastAsiaTheme="minorEastAsia" w:hAnsiTheme="minorEastAsia" w:cs="宋体" w:hint="eastAsia"/>
          <w:kern w:val="0"/>
          <w:sz w:val="24"/>
          <w:szCs w:val="24"/>
          <w:highlight w:val="yellow"/>
        </w:rPr>
        <w:t>2.具有专业机构颁发的《有害生物防制</w:t>
      </w:r>
      <w:r>
        <w:rPr>
          <w:rFonts w:asciiTheme="minorEastAsia" w:eastAsiaTheme="minorEastAsia" w:hAnsiTheme="minorEastAsia" w:cs="宋体"/>
          <w:kern w:val="0"/>
          <w:sz w:val="24"/>
          <w:szCs w:val="24"/>
          <w:highlight w:val="yellow"/>
        </w:rPr>
        <w:t>/治服务企业资质证书》。</w:t>
      </w:r>
    </w:p>
    <w:p w:rsidR="00B940C5" w:rsidRDefault="00443EA0">
      <w:pPr>
        <w:widowControl/>
        <w:spacing w:line="480" w:lineRule="exact"/>
        <w:ind w:firstLineChars="200" w:firstLine="480"/>
        <w:jc w:val="left"/>
        <w:rPr>
          <w:rFonts w:asciiTheme="minorEastAsia" w:eastAsiaTheme="minorEastAsia" w:hAnsiTheme="minorEastAsia" w:cs="宋体"/>
          <w:kern w:val="0"/>
          <w:sz w:val="24"/>
          <w:szCs w:val="24"/>
        </w:rPr>
      </w:pPr>
      <w:r>
        <w:rPr>
          <w:rFonts w:asciiTheme="minorEastAsia" w:eastAsiaTheme="minorEastAsia" w:hAnsiTheme="minorEastAsia" w:cs="宋体"/>
          <w:kern w:val="0"/>
          <w:sz w:val="24"/>
          <w:szCs w:val="24"/>
          <w:highlight w:val="yellow"/>
        </w:rPr>
        <w:t>3.</w:t>
      </w:r>
      <w:r>
        <w:rPr>
          <w:rFonts w:asciiTheme="minorEastAsia" w:eastAsiaTheme="minorEastAsia" w:hAnsiTheme="minorEastAsia" w:cs="宋体" w:hint="eastAsia"/>
          <w:kern w:val="0"/>
          <w:sz w:val="24"/>
          <w:szCs w:val="24"/>
          <w:highlight w:val="yellow"/>
        </w:rPr>
        <w:t>须</w:t>
      </w:r>
      <w:r>
        <w:rPr>
          <w:rFonts w:asciiTheme="minorEastAsia" w:eastAsiaTheme="minorEastAsia" w:hAnsiTheme="minorEastAsia" w:hint="eastAsia"/>
          <w:color w:val="000000"/>
          <w:sz w:val="24"/>
          <w:szCs w:val="24"/>
          <w:highlight w:val="yellow"/>
        </w:rPr>
        <w:t>提供一份同类项目业绩。</w:t>
      </w:r>
    </w:p>
    <w:p w:rsidR="00B940C5" w:rsidRDefault="00443EA0">
      <w:pPr>
        <w:widowControl/>
        <w:spacing w:line="480" w:lineRule="exact"/>
        <w:ind w:firstLineChars="200" w:firstLine="480"/>
        <w:jc w:val="left"/>
        <w:rPr>
          <w:rFonts w:asciiTheme="minorEastAsia" w:eastAsiaTheme="minorEastAsia" w:hAnsiTheme="minorEastAsia" w:cs="宋体"/>
          <w:kern w:val="0"/>
          <w:sz w:val="24"/>
          <w:szCs w:val="24"/>
          <w:highlight w:val="yellow"/>
        </w:rPr>
      </w:pPr>
      <w:r>
        <w:rPr>
          <w:rFonts w:asciiTheme="minorEastAsia" w:eastAsiaTheme="minorEastAsia" w:hAnsiTheme="minorEastAsia"/>
          <w:sz w:val="24"/>
          <w:szCs w:val="24"/>
        </w:rPr>
        <w:t>4</w:t>
      </w:r>
      <w:r>
        <w:rPr>
          <w:rFonts w:asciiTheme="minorEastAsia" w:eastAsiaTheme="minorEastAsia" w:hAnsiTheme="minorEastAsia" w:hint="eastAsia"/>
          <w:sz w:val="24"/>
          <w:szCs w:val="24"/>
        </w:rPr>
        <w:t>.供应商</w:t>
      </w:r>
      <w:r>
        <w:rPr>
          <w:rFonts w:asciiTheme="minorEastAsia" w:eastAsiaTheme="minorEastAsia" w:hAnsiTheme="minorEastAsia"/>
          <w:sz w:val="24"/>
          <w:szCs w:val="24"/>
        </w:rPr>
        <w:t>须符合下列</w:t>
      </w:r>
      <w:r>
        <w:rPr>
          <w:rFonts w:asciiTheme="minorEastAsia" w:eastAsiaTheme="minorEastAsia" w:hAnsiTheme="minorEastAsia" w:hint="eastAsia"/>
          <w:sz w:val="24"/>
          <w:szCs w:val="24"/>
        </w:rPr>
        <w:t>情形之一</w:t>
      </w:r>
      <w:r>
        <w:rPr>
          <w:rFonts w:asciiTheme="minorEastAsia" w:eastAsiaTheme="minorEastAsia" w:hAnsiTheme="minorEastAsia"/>
          <w:sz w:val="24"/>
          <w:szCs w:val="24"/>
        </w:rPr>
        <w:t>（以</w:t>
      </w:r>
      <w:r>
        <w:rPr>
          <w:rFonts w:asciiTheme="minorEastAsia" w:eastAsiaTheme="minorEastAsia" w:hAnsiTheme="minorEastAsia" w:hint="eastAsia"/>
          <w:sz w:val="24"/>
          <w:szCs w:val="24"/>
        </w:rPr>
        <w:t>评审当日现场</w:t>
      </w:r>
      <w:r>
        <w:rPr>
          <w:rFonts w:asciiTheme="minorEastAsia" w:eastAsiaTheme="minorEastAsia" w:hAnsiTheme="minorEastAsia"/>
          <w:sz w:val="24"/>
          <w:szCs w:val="24"/>
        </w:rPr>
        <w:t>在“安徽合肥公共资源交易中心”网站http://ggzy.hefei.gov.cn/pgt/exposureDesk.html查询信息为准</w:t>
      </w:r>
      <w:r>
        <w:rPr>
          <w:rFonts w:asciiTheme="minorEastAsia" w:eastAsiaTheme="minorEastAsia" w:hAnsiTheme="minorEastAsia" w:hint="eastAsia"/>
          <w:sz w:val="24"/>
          <w:szCs w:val="24"/>
        </w:rPr>
        <w:t>。如网站未收录被查询企业信息视为不存在以下不良行为记录。</w:t>
      </w:r>
      <w:r>
        <w:rPr>
          <w:rFonts w:asciiTheme="minorEastAsia" w:eastAsiaTheme="minorEastAsia" w:hAnsiTheme="minorEastAsia"/>
          <w:sz w:val="24"/>
          <w:szCs w:val="24"/>
        </w:rPr>
        <w:t>）：</w:t>
      </w:r>
    </w:p>
    <w:p w:rsidR="00B940C5" w:rsidRDefault="00443EA0">
      <w:pPr>
        <w:spacing w:line="480" w:lineRule="exact"/>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4</w:t>
      </w:r>
      <w:r>
        <w:rPr>
          <w:rFonts w:asciiTheme="minorEastAsia" w:eastAsiaTheme="minorEastAsia" w:hAnsiTheme="minorEastAsia" w:hint="eastAsia"/>
          <w:sz w:val="24"/>
          <w:szCs w:val="24"/>
        </w:rPr>
        <w:t>.1评审</w:t>
      </w:r>
      <w:r>
        <w:rPr>
          <w:rFonts w:asciiTheme="minorEastAsia" w:eastAsiaTheme="minorEastAsia" w:hAnsiTheme="minorEastAsia"/>
          <w:sz w:val="24"/>
          <w:szCs w:val="24"/>
        </w:rPr>
        <w:t>日前两年内未被合肥市及其所辖县（市）公共资源交易监督管理局记不良行为记录或记不良行为记录累计未满10分的。 </w:t>
      </w:r>
    </w:p>
    <w:p w:rsidR="00B940C5" w:rsidRDefault="00443EA0">
      <w:pPr>
        <w:spacing w:line="480" w:lineRule="exact"/>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4</w:t>
      </w:r>
      <w:r>
        <w:rPr>
          <w:rFonts w:asciiTheme="minorEastAsia" w:eastAsiaTheme="minorEastAsia" w:hAnsiTheme="minorEastAsia" w:hint="eastAsia"/>
          <w:sz w:val="24"/>
          <w:szCs w:val="24"/>
        </w:rPr>
        <w:t>.2</w:t>
      </w:r>
      <w:r>
        <w:rPr>
          <w:rFonts w:asciiTheme="minorEastAsia" w:eastAsiaTheme="minorEastAsia" w:hAnsiTheme="minorEastAsia"/>
          <w:sz w:val="24"/>
          <w:szCs w:val="24"/>
        </w:rPr>
        <w:t>最近一次被合肥市及其所辖县（市）公共资源交易监督管理局记不良行为记录累计记分达10分(含10分)到15分且公布日距开标日超过6个月。 </w:t>
      </w:r>
    </w:p>
    <w:p w:rsidR="00B940C5" w:rsidRDefault="00443EA0">
      <w:pPr>
        <w:spacing w:line="480" w:lineRule="exact"/>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4</w:t>
      </w:r>
      <w:r>
        <w:rPr>
          <w:rFonts w:asciiTheme="minorEastAsia" w:eastAsiaTheme="minorEastAsia" w:hAnsiTheme="minorEastAsia" w:hint="eastAsia"/>
          <w:sz w:val="24"/>
          <w:szCs w:val="24"/>
        </w:rPr>
        <w:t>.3</w:t>
      </w:r>
      <w:r>
        <w:rPr>
          <w:rFonts w:asciiTheme="minorEastAsia" w:eastAsiaTheme="minorEastAsia" w:hAnsiTheme="minorEastAsia"/>
          <w:sz w:val="24"/>
          <w:szCs w:val="24"/>
        </w:rPr>
        <w:t>最近一次被合肥市及其所辖县（市）公共资源交易监督管理局记不良行为记录累计记分达15分(含15分)到20分且公布日距开标日超过12个月。 </w:t>
      </w:r>
    </w:p>
    <w:p w:rsidR="00B940C5" w:rsidRDefault="00443EA0">
      <w:pPr>
        <w:spacing w:line="480" w:lineRule="exact"/>
        <w:ind w:firstLineChars="200" w:firstLine="480"/>
        <w:rPr>
          <w:rFonts w:asciiTheme="minorEastAsia" w:eastAsiaTheme="minorEastAsia" w:hAnsiTheme="minorEastAsia" w:cs="宋体"/>
          <w:bCs/>
          <w:sz w:val="24"/>
          <w:szCs w:val="24"/>
        </w:rPr>
      </w:pPr>
      <w:r>
        <w:rPr>
          <w:rFonts w:asciiTheme="minorEastAsia" w:eastAsiaTheme="minorEastAsia" w:hAnsiTheme="minorEastAsia"/>
          <w:sz w:val="24"/>
          <w:szCs w:val="24"/>
        </w:rPr>
        <w:t>4</w:t>
      </w:r>
      <w:r>
        <w:rPr>
          <w:rFonts w:asciiTheme="minorEastAsia" w:eastAsiaTheme="minorEastAsia" w:hAnsiTheme="minorEastAsia" w:hint="eastAsia"/>
          <w:sz w:val="24"/>
          <w:szCs w:val="24"/>
        </w:rPr>
        <w:t>.4</w:t>
      </w:r>
      <w:r>
        <w:rPr>
          <w:rFonts w:asciiTheme="minorEastAsia" w:eastAsiaTheme="minorEastAsia" w:hAnsiTheme="minorEastAsia"/>
          <w:sz w:val="24"/>
          <w:szCs w:val="24"/>
        </w:rPr>
        <w:t>最近一次被合肥市及其所辖县（市）公共资源交易监督管理局记不良行为记录累计记分达20分(含20分)及以上且公布日距开标日超过24个月。</w:t>
      </w:r>
    </w:p>
    <w:p w:rsidR="00B940C5" w:rsidRDefault="00443EA0">
      <w:pPr>
        <w:spacing w:line="480" w:lineRule="exact"/>
        <w:rPr>
          <w:rFonts w:asciiTheme="minorEastAsia" w:eastAsiaTheme="minorEastAsia" w:hAnsiTheme="minorEastAsia"/>
          <w:kern w:val="0"/>
          <w:sz w:val="24"/>
          <w:szCs w:val="24"/>
        </w:rPr>
      </w:pPr>
      <w:r>
        <w:rPr>
          <w:rFonts w:asciiTheme="minorEastAsia" w:eastAsiaTheme="minorEastAsia" w:hAnsiTheme="minorEastAsia" w:cs="宋体"/>
          <w:bCs/>
          <w:sz w:val="24"/>
          <w:szCs w:val="24"/>
        </w:rPr>
        <w:t>5</w:t>
      </w:r>
      <w:r>
        <w:rPr>
          <w:rFonts w:asciiTheme="minorEastAsia" w:eastAsiaTheme="minorEastAsia" w:hAnsiTheme="minorEastAsia" w:cs="宋体" w:hint="eastAsia"/>
          <w:bCs/>
          <w:sz w:val="24"/>
          <w:szCs w:val="24"/>
        </w:rPr>
        <w:t>.</w:t>
      </w:r>
      <w:r>
        <w:rPr>
          <w:rFonts w:asciiTheme="minorEastAsia" w:eastAsiaTheme="minorEastAsia" w:hAnsiTheme="minorEastAsia" w:hint="eastAsia"/>
          <w:sz w:val="24"/>
          <w:szCs w:val="24"/>
        </w:rPr>
        <w:t>供应商不得</w:t>
      </w:r>
      <w:r>
        <w:rPr>
          <w:rFonts w:asciiTheme="minorEastAsia" w:eastAsiaTheme="minorEastAsia" w:hAnsiTheme="minorEastAsia"/>
          <w:sz w:val="24"/>
          <w:szCs w:val="24"/>
        </w:rPr>
        <w:t>存在以下不良信用记录情形之一（以</w:t>
      </w:r>
      <w:r>
        <w:rPr>
          <w:rFonts w:asciiTheme="minorEastAsia" w:eastAsiaTheme="minorEastAsia" w:hAnsiTheme="minorEastAsia" w:hint="eastAsia"/>
          <w:sz w:val="24"/>
          <w:szCs w:val="24"/>
        </w:rPr>
        <w:t>开标当日现场</w:t>
      </w:r>
      <w:r>
        <w:rPr>
          <w:rFonts w:asciiTheme="minorEastAsia" w:eastAsiaTheme="minorEastAsia" w:hAnsiTheme="minorEastAsia"/>
          <w:sz w:val="24"/>
          <w:szCs w:val="24"/>
        </w:rPr>
        <w:t>在“信用中国”网站http://www.creditchina.gov.cn/查询信息为准</w:t>
      </w:r>
      <w:r>
        <w:rPr>
          <w:rFonts w:asciiTheme="minorEastAsia" w:eastAsiaTheme="minorEastAsia" w:hAnsiTheme="minorEastAsia" w:hint="eastAsia"/>
          <w:sz w:val="24"/>
          <w:szCs w:val="24"/>
        </w:rPr>
        <w:t>。如网站未收录被查询企业信息视为不存在以下不良信用记录。</w:t>
      </w:r>
      <w:r>
        <w:rPr>
          <w:rFonts w:asciiTheme="minorEastAsia" w:eastAsiaTheme="minorEastAsia" w:hAnsiTheme="minorEastAsia"/>
          <w:sz w:val="24"/>
          <w:szCs w:val="24"/>
        </w:rPr>
        <w:t>）：</w:t>
      </w:r>
    </w:p>
    <w:p w:rsidR="00B940C5" w:rsidRDefault="00443EA0">
      <w:pPr>
        <w:spacing w:line="480" w:lineRule="exact"/>
        <w:rPr>
          <w:rFonts w:asciiTheme="minorEastAsia" w:eastAsiaTheme="minorEastAsia" w:hAnsiTheme="minorEastAsia"/>
          <w:kern w:val="0"/>
          <w:sz w:val="24"/>
          <w:szCs w:val="24"/>
        </w:rPr>
      </w:pPr>
      <w:r>
        <w:rPr>
          <w:rFonts w:asciiTheme="minorEastAsia" w:eastAsiaTheme="minorEastAsia" w:hAnsiTheme="minorEastAsia"/>
          <w:kern w:val="0"/>
          <w:sz w:val="24"/>
          <w:szCs w:val="24"/>
        </w:rPr>
        <w:t>5.</w:t>
      </w:r>
      <w:r>
        <w:rPr>
          <w:rFonts w:asciiTheme="minorEastAsia" w:eastAsiaTheme="minorEastAsia" w:hAnsiTheme="minorEastAsia" w:hint="eastAsia"/>
          <w:kern w:val="0"/>
          <w:sz w:val="24"/>
          <w:szCs w:val="24"/>
        </w:rPr>
        <w:t>1</w:t>
      </w:r>
      <w:r>
        <w:rPr>
          <w:rFonts w:asciiTheme="minorEastAsia" w:eastAsiaTheme="minorEastAsia" w:hAnsiTheme="minorEastAsia" w:hint="eastAsia"/>
          <w:sz w:val="24"/>
          <w:szCs w:val="24"/>
        </w:rPr>
        <w:t>供应商</w:t>
      </w:r>
      <w:r>
        <w:rPr>
          <w:rFonts w:asciiTheme="minorEastAsia" w:eastAsiaTheme="minorEastAsia" w:hAnsiTheme="minorEastAsia"/>
          <w:kern w:val="0"/>
          <w:sz w:val="24"/>
          <w:szCs w:val="24"/>
        </w:rPr>
        <w:t>被人民法院列入失信被执行人的。</w:t>
      </w:r>
    </w:p>
    <w:p w:rsidR="00B940C5" w:rsidRDefault="00443EA0">
      <w:pPr>
        <w:spacing w:line="480" w:lineRule="exact"/>
        <w:rPr>
          <w:rFonts w:asciiTheme="minorEastAsia" w:eastAsiaTheme="minorEastAsia" w:hAnsiTheme="minorEastAsia"/>
          <w:kern w:val="0"/>
          <w:sz w:val="24"/>
          <w:szCs w:val="24"/>
        </w:rPr>
      </w:pPr>
      <w:r>
        <w:rPr>
          <w:rFonts w:asciiTheme="minorEastAsia" w:eastAsiaTheme="minorEastAsia" w:hAnsiTheme="minorEastAsia"/>
          <w:kern w:val="0"/>
          <w:sz w:val="24"/>
          <w:szCs w:val="24"/>
        </w:rPr>
        <w:lastRenderedPageBreak/>
        <w:t>5</w:t>
      </w:r>
      <w:r>
        <w:rPr>
          <w:rFonts w:asciiTheme="minorEastAsia" w:eastAsiaTheme="minorEastAsia" w:hAnsiTheme="minorEastAsia" w:hint="eastAsia"/>
          <w:kern w:val="0"/>
          <w:sz w:val="24"/>
          <w:szCs w:val="24"/>
        </w:rPr>
        <w:t>.2</w:t>
      </w:r>
      <w:r>
        <w:rPr>
          <w:rFonts w:asciiTheme="minorEastAsia" w:eastAsiaTheme="minorEastAsia" w:hAnsiTheme="minorEastAsia" w:hint="eastAsia"/>
          <w:sz w:val="24"/>
          <w:szCs w:val="24"/>
        </w:rPr>
        <w:t>供应商</w:t>
      </w:r>
      <w:r>
        <w:rPr>
          <w:rFonts w:asciiTheme="minorEastAsia" w:eastAsiaTheme="minorEastAsia" w:hAnsiTheme="minorEastAsia"/>
          <w:kern w:val="0"/>
          <w:sz w:val="24"/>
          <w:szCs w:val="24"/>
        </w:rPr>
        <w:t>被列入政府采购严重违法失信名单的。</w:t>
      </w:r>
    </w:p>
    <w:p w:rsidR="00B940C5" w:rsidRDefault="00443EA0">
      <w:pPr>
        <w:spacing w:line="480" w:lineRule="exact"/>
        <w:rPr>
          <w:rFonts w:asciiTheme="minorEastAsia" w:eastAsiaTheme="minorEastAsia" w:hAnsiTheme="minorEastAsia"/>
          <w:kern w:val="0"/>
          <w:sz w:val="24"/>
          <w:szCs w:val="24"/>
        </w:rPr>
      </w:pPr>
      <w:r>
        <w:rPr>
          <w:rFonts w:asciiTheme="minorEastAsia" w:eastAsiaTheme="minorEastAsia" w:hAnsiTheme="minorEastAsia"/>
          <w:kern w:val="0"/>
          <w:sz w:val="24"/>
          <w:szCs w:val="24"/>
        </w:rPr>
        <w:t>5</w:t>
      </w:r>
      <w:r>
        <w:rPr>
          <w:rFonts w:asciiTheme="minorEastAsia" w:eastAsiaTheme="minorEastAsia" w:hAnsiTheme="minorEastAsia" w:hint="eastAsia"/>
          <w:kern w:val="0"/>
          <w:sz w:val="24"/>
          <w:szCs w:val="24"/>
        </w:rPr>
        <w:t>.3</w:t>
      </w:r>
      <w:r>
        <w:rPr>
          <w:rFonts w:asciiTheme="minorEastAsia" w:eastAsiaTheme="minorEastAsia" w:hAnsiTheme="minorEastAsia" w:hint="eastAsia"/>
          <w:sz w:val="24"/>
          <w:szCs w:val="24"/>
        </w:rPr>
        <w:t>供应商</w:t>
      </w:r>
      <w:r>
        <w:rPr>
          <w:rFonts w:asciiTheme="minorEastAsia" w:eastAsiaTheme="minorEastAsia" w:hAnsiTheme="minorEastAsia"/>
          <w:kern w:val="0"/>
          <w:sz w:val="24"/>
          <w:szCs w:val="24"/>
        </w:rPr>
        <w:t>被工商行政管理部门列入企业经营异常名录的。</w:t>
      </w:r>
    </w:p>
    <w:p w:rsidR="00B940C5" w:rsidRDefault="00443EA0">
      <w:pPr>
        <w:spacing w:line="480" w:lineRule="exact"/>
        <w:rPr>
          <w:rFonts w:asciiTheme="minorEastAsia" w:eastAsiaTheme="minorEastAsia" w:hAnsiTheme="minorEastAsia"/>
          <w:kern w:val="0"/>
          <w:sz w:val="24"/>
          <w:szCs w:val="24"/>
        </w:rPr>
      </w:pPr>
      <w:r>
        <w:rPr>
          <w:rFonts w:asciiTheme="minorEastAsia" w:eastAsiaTheme="minorEastAsia" w:hAnsiTheme="minorEastAsia"/>
          <w:kern w:val="0"/>
          <w:sz w:val="24"/>
          <w:szCs w:val="24"/>
        </w:rPr>
        <w:t>5</w:t>
      </w:r>
      <w:r>
        <w:rPr>
          <w:rFonts w:asciiTheme="minorEastAsia" w:eastAsiaTheme="minorEastAsia" w:hAnsiTheme="minorEastAsia" w:hint="eastAsia"/>
          <w:kern w:val="0"/>
          <w:sz w:val="24"/>
          <w:szCs w:val="24"/>
        </w:rPr>
        <w:t>.4</w:t>
      </w:r>
      <w:r>
        <w:rPr>
          <w:rFonts w:asciiTheme="minorEastAsia" w:eastAsiaTheme="minorEastAsia" w:hAnsiTheme="minorEastAsia" w:hint="eastAsia"/>
          <w:sz w:val="24"/>
          <w:szCs w:val="24"/>
        </w:rPr>
        <w:t>供应商</w:t>
      </w:r>
      <w:r>
        <w:rPr>
          <w:rFonts w:asciiTheme="minorEastAsia" w:eastAsiaTheme="minorEastAsia" w:hAnsiTheme="minorEastAsia"/>
          <w:kern w:val="0"/>
          <w:sz w:val="24"/>
          <w:szCs w:val="24"/>
        </w:rPr>
        <w:t>被税务部门列入重大税收违法案件当事人名单的。</w:t>
      </w:r>
    </w:p>
    <w:p w:rsidR="00B940C5" w:rsidRDefault="00443EA0">
      <w:pPr>
        <w:spacing w:line="480" w:lineRule="exact"/>
        <w:ind w:firstLine="435"/>
        <w:rPr>
          <w:rFonts w:asciiTheme="minorEastAsia" w:eastAsiaTheme="minorEastAsia" w:hAnsiTheme="minorEastAsia"/>
          <w:sz w:val="24"/>
          <w:szCs w:val="24"/>
        </w:rPr>
      </w:pPr>
      <w:r>
        <w:rPr>
          <w:rFonts w:asciiTheme="minorEastAsia" w:eastAsiaTheme="minorEastAsia" w:hAnsiTheme="minorEastAsia" w:cs="宋体"/>
          <w:bCs/>
          <w:sz w:val="24"/>
          <w:szCs w:val="24"/>
        </w:rPr>
        <w:t>6</w:t>
      </w:r>
      <w:r>
        <w:rPr>
          <w:rFonts w:asciiTheme="minorEastAsia" w:eastAsiaTheme="minorEastAsia" w:hAnsiTheme="minorEastAsia" w:cs="宋体" w:hint="eastAsia"/>
          <w:bCs/>
          <w:sz w:val="24"/>
          <w:szCs w:val="24"/>
        </w:rPr>
        <w:t>.本项目不接受联合体投标。</w:t>
      </w:r>
    </w:p>
    <w:p w:rsidR="00B940C5" w:rsidRDefault="00443EA0">
      <w:pPr>
        <w:spacing w:line="480" w:lineRule="exact"/>
        <w:ind w:firstLine="435"/>
        <w:outlineLvl w:val="1"/>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三</w:t>
      </w:r>
      <w:r>
        <w:rPr>
          <w:rFonts w:asciiTheme="minorEastAsia" w:eastAsiaTheme="minorEastAsia" w:hAnsiTheme="minorEastAsia" w:hint="eastAsia"/>
          <w:b/>
          <w:sz w:val="24"/>
          <w:szCs w:val="24"/>
        </w:rPr>
        <w:t>、</w:t>
      </w:r>
      <w:r>
        <w:rPr>
          <w:rFonts w:asciiTheme="minorEastAsia" w:eastAsiaTheme="minorEastAsia" w:hAnsiTheme="minorEastAsia" w:hint="eastAsia"/>
          <w:b/>
          <w:bCs/>
          <w:sz w:val="24"/>
          <w:szCs w:val="24"/>
        </w:rPr>
        <w:t>项目文件的获取</w:t>
      </w:r>
    </w:p>
    <w:p w:rsidR="00B940C5" w:rsidRDefault="00443EA0" w:rsidP="00443EA0">
      <w:pPr>
        <w:autoSpaceDE w:val="0"/>
        <w:autoSpaceDN w:val="0"/>
        <w:adjustRightInd w:val="0"/>
        <w:spacing w:line="480" w:lineRule="exact"/>
        <w:ind w:firstLineChars="182" w:firstLine="437"/>
        <w:jc w:val="left"/>
        <w:rPr>
          <w:rFonts w:asciiTheme="minorEastAsia" w:eastAsiaTheme="minorEastAsia" w:hAnsiTheme="minorEastAsia"/>
          <w:sz w:val="24"/>
          <w:szCs w:val="24"/>
        </w:rPr>
      </w:pPr>
      <w:r>
        <w:rPr>
          <w:rFonts w:asciiTheme="minorEastAsia" w:eastAsiaTheme="minorEastAsia" w:hAnsiTheme="minorEastAsia" w:hint="eastAsia"/>
          <w:sz w:val="24"/>
          <w:szCs w:val="24"/>
          <w:highlight w:val="yellow"/>
        </w:rPr>
        <w:t>1</w:t>
      </w:r>
      <w:r>
        <w:rPr>
          <w:rFonts w:asciiTheme="minorEastAsia" w:eastAsiaTheme="minorEastAsia" w:hAnsiTheme="minorEastAsia" w:hint="eastAsia"/>
          <w:b/>
          <w:sz w:val="24"/>
          <w:szCs w:val="24"/>
          <w:highlight w:val="yellow"/>
        </w:rPr>
        <w:t>.</w:t>
      </w:r>
      <w:r>
        <w:rPr>
          <w:rFonts w:asciiTheme="minorEastAsia" w:eastAsiaTheme="minorEastAsia" w:hAnsiTheme="minorEastAsia" w:hint="eastAsia"/>
          <w:sz w:val="24"/>
          <w:szCs w:val="24"/>
          <w:highlight w:val="yellow"/>
        </w:rPr>
        <w:t>获取时间：20</w:t>
      </w:r>
      <w:r w:rsidR="00F35E67">
        <w:rPr>
          <w:rFonts w:asciiTheme="minorEastAsia" w:eastAsiaTheme="minorEastAsia" w:hAnsiTheme="minorEastAsia"/>
          <w:sz w:val="24"/>
          <w:szCs w:val="24"/>
          <w:highlight w:val="yellow"/>
        </w:rPr>
        <w:t>24</w:t>
      </w:r>
      <w:r>
        <w:rPr>
          <w:rFonts w:asciiTheme="minorEastAsia" w:eastAsiaTheme="minorEastAsia" w:hAnsiTheme="minorEastAsia" w:hint="eastAsia"/>
          <w:sz w:val="24"/>
          <w:szCs w:val="24"/>
          <w:highlight w:val="yellow"/>
        </w:rPr>
        <w:t>年</w:t>
      </w:r>
      <w:r w:rsidR="00F35E67">
        <w:rPr>
          <w:rFonts w:asciiTheme="minorEastAsia" w:eastAsiaTheme="minorEastAsia" w:hAnsiTheme="minorEastAsia"/>
          <w:sz w:val="24"/>
          <w:szCs w:val="24"/>
          <w:highlight w:val="yellow"/>
        </w:rPr>
        <w:t>6</w:t>
      </w:r>
      <w:r>
        <w:rPr>
          <w:rFonts w:asciiTheme="minorEastAsia" w:eastAsiaTheme="minorEastAsia" w:hAnsiTheme="minorEastAsia" w:hint="eastAsia"/>
          <w:sz w:val="24"/>
          <w:szCs w:val="24"/>
          <w:highlight w:val="yellow"/>
        </w:rPr>
        <w:t>月</w:t>
      </w:r>
      <w:r w:rsidR="00F35E67">
        <w:rPr>
          <w:rFonts w:asciiTheme="minorEastAsia" w:eastAsiaTheme="minorEastAsia" w:hAnsiTheme="minorEastAsia"/>
          <w:sz w:val="24"/>
          <w:szCs w:val="24"/>
          <w:highlight w:val="yellow"/>
        </w:rPr>
        <w:t>12</w:t>
      </w:r>
      <w:r>
        <w:rPr>
          <w:rFonts w:asciiTheme="minorEastAsia" w:eastAsiaTheme="minorEastAsia" w:hAnsiTheme="minorEastAsia" w:hint="eastAsia"/>
          <w:sz w:val="24"/>
          <w:szCs w:val="24"/>
          <w:highlight w:val="yellow"/>
        </w:rPr>
        <w:t>日至</w:t>
      </w:r>
      <w:r w:rsidR="00F35E67">
        <w:rPr>
          <w:rFonts w:asciiTheme="minorEastAsia" w:eastAsiaTheme="minorEastAsia" w:hAnsiTheme="minorEastAsia"/>
          <w:sz w:val="24"/>
          <w:szCs w:val="24"/>
          <w:highlight w:val="yellow"/>
        </w:rPr>
        <w:t>2024</w:t>
      </w:r>
      <w:r>
        <w:rPr>
          <w:rFonts w:asciiTheme="minorEastAsia" w:eastAsiaTheme="minorEastAsia" w:hAnsiTheme="minorEastAsia" w:hint="eastAsia"/>
          <w:sz w:val="24"/>
          <w:szCs w:val="24"/>
          <w:highlight w:val="yellow"/>
        </w:rPr>
        <w:t>年</w:t>
      </w:r>
      <w:r w:rsidR="00F35E67">
        <w:rPr>
          <w:rFonts w:asciiTheme="minorEastAsia" w:eastAsiaTheme="minorEastAsia" w:hAnsiTheme="minorEastAsia"/>
          <w:sz w:val="24"/>
          <w:szCs w:val="24"/>
          <w:highlight w:val="yellow"/>
        </w:rPr>
        <w:t>6</w:t>
      </w:r>
      <w:r>
        <w:rPr>
          <w:rFonts w:asciiTheme="minorEastAsia" w:eastAsiaTheme="minorEastAsia" w:hAnsiTheme="minorEastAsia" w:hint="eastAsia"/>
          <w:sz w:val="24"/>
          <w:szCs w:val="24"/>
          <w:highlight w:val="yellow"/>
        </w:rPr>
        <w:t>月</w:t>
      </w:r>
      <w:r w:rsidR="00F35E67">
        <w:rPr>
          <w:rFonts w:asciiTheme="minorEastAsia" w:eastAsiaTheme="minorEastAsia" w:hAnsiTheme="minorEastAsia"/>
          <w:sz w:val="24"/>
          <w:szCs w:val="24"/>
          <w:highlight w:val="yellow"/>
        </w:rPr>
        <w:t>24</w:t>
      </w:r>
      <w:r>
        <w:rPr>
          <w:rFonts w:asciiTheme="minorEastAsia" w:eastAsiaTheme="minorEastAsia" w:hAnsiTheme="minorEastAsia" w:hint="eastAsia"/>
          <w:sz w:val="24"/>
          <w:szCs w:val="24"/>
          <w:highlight w:val="yellow"/>
        </w:rPr>
        <w:t>日</w:t>
      </w:r>
    </w:p>
    <w:p w:rsidR="00B940C5" w:rsidRDefault="00443EA0">
      <w:pPr>
        <w:spacing w:line="480" w:lineRule="exact"/>
        <w:ind w:firstLine="435"/>
        <w:outlineLvl w:val="1"/>
        <w:rPr>
          <w:rFonts w:asciiTheme="minorEastAsia" w:eastAsiaTheme="minorEastAsia" w:hAnsiTheme="minorEastAsia"/>
          <w:sz w:val="24"/>
          <w:szCs w:val="24"/>
        </w:rPr>
      </w:pPr>
      <w:r>
        <w:rPr>
          <w:rFonts w:asciiTheme="minorEastAsia" w:eastAsiaTheme="minorEastAsia" w:hAnsiTheme="minorEastAsia" w:hint="eastAsia"/>
          <w:sz w:val="24"/>
          <w:szCs w:val="24"/>
        </w:rPr>
        <w:t>2.获取方式：登录百大网站</w:t>
      </w:r>
      <w:hyperlink r:id="rId11" w:history="1">
        <w:r>
          <w:rPr>
            <w:rFonts w:asciiTheme="minorEastAsia" w:eastAsiaTheme="minorEastAsia" w:hAnsiTheme="minorEastAsia" w:hint="eastAsia"/>
            <w:sz w:val="24"/>
            <w:szCs w:val="24"/>
          </w:rPr>
          <w:t>www.hfbh.com.cn</w:t>
        </w:r>
      </w:hyperlink>
      <w:r>
        <w:rPr>
          <w:rFonts w:asciiTheme="minorEastAsia" w:eastAsiaTheme="minorEastAsia" w:hAnsiTheme="minorEastAsia" w:hint="eastAsia"/>
          <w:sz w:val="24"/>
          <w:szCs w:val="24"/>
        </w:rPr>
        <w:t>→服务中心→招标公告，页面末端点击链接下载标书。</w:t>
      </w:r>
    </w:p>
    <w:p w:rsidR="00B940C5" w:rsidRDefault="00443EA0">
      <w:pPr>
        <w:spacing w:line="480" w:lineRule="exact"/>
        <w:ind w:firstLine="435"/>
        <w:outlineLvl w:val="1"/>
        <w:rPr>
          <w:rFonts w:asciiTheme="minorEastAsia" w:eastAsiaTheme="minorEastAsia" w:hAnsiTheme="minorEastAsia"/>
          <w:sz w:val="24"/>
          <w:szCs w:val="24"/>
        </w:rPr>
      </w:pPr>
      <w:r>
        <w:rPr>
          <w:rFonts w:asciiTheme="minorEastAsia" w:eastAsiaTheme="minorEastAsia" w:hAnsiTheme="minorEastAsia" w:hint="eastAsia"/>
          <w:sz w:val="24"/>
          <w:szCs w:val="24"/>
        </w:rPr>
        <w:t>3.本项目公告在徽易采电子交易平台、安徽省招投标信息网同步</w:t>
      </w:r>
      <w:r>
        <w:rPr>
          <w:rFonts w:asciiTheme="minorEastAsia" w:eastAsiaTheme="minorEastAsia" w:hAnsiTheme="minorEastAsia"/>
          <w:sz w:val="24"/>
          <w:szCs w:val="24"/>
        </w:rPr>
        <w:t>发布。</w:t>
      </w:r>
    </w:p>
    <w:p w:rsidR="00B940C5" w:rsidRDefault="00443EA0">
      <w:pPr>
        <w:spacing w:line="480" w:lineRule="exact"/>
        <w:ind w:firstLine="435"/>
        <w:outlineLvl w:val="1"/>
        <w:rPr>
          <w:rFonts w:asciiTheme="minorEastAsia" w:eastAsiaTheme="minorEastAsia" w:hAnsiTheme="minorEastAsia"/>
          <w:sz w:val="24"/>
          <w:szCs w:val="24"/>
        </w:rPr>
      </w:pPr>
      <w:r>
        <w:rPr>
          <w:rFonts w:asciiTheme="minorEastAsia" w:eastAsiaTheme="minorEastAsia" w:hAnsiTheme="minorEastAsia" w:hint="eastAsia"/>
          <w:b/>
          <w:bCs/>
          <w:sz w:val="24"/>
          <w:szCs w:val="24"/>
        </w:rPr>
        <w:t>四</w:t>
      </w:r>
      <w:r>
        <w:rPr>
          <w:rFonts w:asciiTheme="minorEastAsia" w:eastAsiaTheme="minorEastAsia" w:hAnsiTheme="minorEastAsia" w:hint="eastAsia"/>
          <w:b/>
          <w:sz w:val="24"/>
          <w:szCs w:val="24"/>
        </w:rPr>
        <w:t xml:space="preserve">、报价保证金 </w:t>
      </w:r>
    </w:p>
    <w:p w:rsidR="00B940C5" w:rsidRDefault="00443EA0">
      <w:pPr>
        <w:spacing w:line="480" w:lineRule="exact"/>
        <w:ind w:firstLine="480"/>
        <w:rPr>
          <w:rFonts w:asciiTheme="minorEastAsia" w:eastAsiaTheme="minorEastAsia" w:hAnsiTheme="minorEastAsia"/>
          <w:kern w:val="0"/>
          <w:sz w:val="24"/>
          <w:szCs w:val="24"/>
        </w:rPr>
      </w:pPr>
      <w:r>
        <w:rPr>
          <w:rFonts w:asciiTheme="minorEastAsia" w:eastAsiaTheme="minorEastAsia" w:hAnsiTheme="minorEastAsia" w:hint="eastAsia"/>
          <w:kern w:val="0"/>
          <w:sz w:val="24"/>
          <w:szCs w:val="24"/>
          <w:highlight w:val="yellow"/>
        </w:rPr>
        <w:t>1.20</w:t>
      </w:r>
      <w:r w:rsidR="00F35E67">
        <w:rPr>
          <w:rFonts w:asciiTheme="minorEastAsia" w:eastAsiaTheme="minorEastAsia" w:hAnsiTheme="minorEastAsia"/>
          <w:kern w:val="0"/>
          <w:sz w:val="24"/>
          <w:szCs w:val="24"/>
          <w:highlight w:val="yellow"/>
        </w:rPr>
        <w:t>24</w:t>
      </w:r>
      <w:r>
        <w:rPr>
          <w:rFonts w:asciiTheme="minorEastAsia" w:eastAsiaTheme="minorEastAsia" w:hAnsiTheme="minorEastAsia" w:hint="eastAsia"/>
          <w:kern w:val="0"/>
          <w:sz w:val="24"/>
          <w:szCs w:val="24"/>
          <w:highlight w:val="yellow"/>
        </w:rPr>
        <w:t>年</w:t>
      </w:r>
      <w:r w:rsidR="00F35E67">
        <w:rPr>
          <w:rFonts w:asciiTheme="minorEastAsia" w:eastAsiaTheme="minorEastAsia" w:hAnsiTheme="minorEastAsia"/>
          <w:kern w:val="0"/>
          <w:sz w:val="24"/>
          <w:szCs w:val="24"/>
          <w:highlight w:val="yellow"/>
        </w:rPr>
        <w:t>6</w:t>
      </w:r>
      <w:r>
        <w:rPr>
          <w:rFonts w:asciiTheme="minorEastAsia" w:eastAsiaTheme="minorEastAsia" w:hAnsiTheme="minorEastAsia" w:hint="eastAsia"/>
          <w:kern w:val="0"/>
          <w:sz w:val="24"/>
          <w:szCs w:val="24"/>
          <w:highlight w:val="yellow"/>
        </w:rPr>
        <w:t>月</w:t>
      </w:r>
      <w:r w:rsidR="00F35E67">
        <w:rPr>
          <w:rFonts w:asciiTheme="minorEastAsia" w:eastAsiaTheme="minorEastAsia" w:hAnsiTheme="minorEastAsia"/>
          <w:kern w:val="0"/>
          <w:sz w:val="24"/>
          <w:szCs w:val="24"/>
          <w:highlight w:val="yellow"/>
        </w:rPr>
        <w:t>24</w:t>
      </w:r>
      <w:r>
        <w:rPr>
          <w:rFonts w:asciiTheme="minorEastAsia" w:eastAsiaTheme="minorEastAsia" w:hAnsiTheme="minorEastAsia" w:hint="eastAsia"/>
          <w:kern w:val="0"/>
          <w:sz w:val="24"/>
          <w:szCs w:val="24"/>
          <w:highlight w:val="yellow"/>
        </w:rPr>
        <w:t>日</w:t>
      </w:r>
      <w:r w:rsidR="00F35E67">
        <w:rPr>
          <w:rFonts w:asciiTheme="minorEastAsia" w:eastAsiaTheme="minorEastAsia" w:hAnsiTheme="minorEastAsia"/>
          <w:kern w:val="0"/>
          <w:sz w:val="24"/>
          <w:szCs w:val="24"/>
          <w:highlight w:val="yellow"/>
        </w:rPr>
        <w:t>12:00</w:t>
      </w:r>
      <w:r>
        <w:rPr>
          <w:rFonts w:asciiTheme="minorEastAsia" w:eastAsiaTheme="minorEastAsia" w:hAnsiTheme="minorEastAsia" w:hint="eastAsia"/>
          <w:kern w:val="0"/>
          <w:sz w:val="24"/>
          <w:szCs w:val="24"/>
          <w:highlight w:val="yellow"/>
        </w:rPr>
        <w:t>前</w:t>
      </w:r>
      <w:r>
        <w:rPr>
          <w:rFonts w:asciiTheme="minorEastAsia" w:eastAsiaTheme="minorEastAsia" w:hAnsiTheme="minorEastAsia" w:hint="eastAsia"/>
          <w:kern w:val="0"/>
          <w:sz w:val="24"/>
          <w:szCs w:val="24"/>
        </w:rPr>
        <w:t>通过转账的方式缴纳报价保证金</w:t>
      </w:r>
      <w:r>
        <w:rPr>
          <w:rFonts w:asciiTheme="minorEastAsia" w:eastAsiaTheme="minorEastAsia" w:hAnsiTheme="minorEastAsia" w:hint="eastAsia"/>
          <w:b/>
          <w:kern w:val="0"/>
          <w:sz w:val="24"/>
          <w:szCs w:val="24"/>
          <w:u w:val="single"/>
        </w:rPr>
        <w:t>贰仟</w:t>
      </w:r>
      <w:r>
        <w:rPr>
          <w:rFonts w:asciiTheme="minorEastAsia" w:eastAsiaTheme="minorEastAsia" w:hAnsiTheme="minorEastAsia" w:hint="eastAsia"/>
          <w:b/>
          <w:kern w:val="0"/>
          <w:sz w:val="24"/>
          <w:szCs w:val="24"/>
        </w:rPr>
        <w:t>元整</w:t>
      </w:r>
      <w:r>
        <w:rPr>
          <w:rFonts w:asciiTheme="minorEastAsia" w:eastAsiaTheme="minorEastAsia" w:hAnsiTheme="minorEastAsia" w:hint="eastAsia"/>
          <w:kern w:val="0"/>
          <w:sz w:val="24"/>
          <w:szCs w:val="24"/>
        </w:rPr>
        <w:t>，如成交，</w:t>
      </w:r>
      <w:r>
        <w:rPr>
          <w:rFonts w:asciiTheme="minorEastAsia" w:eastAsiaTheme="minorEastAsia" w:hAnsiTheme="minorEastAsia" w:hint="eastAsia"/>
          <w:bCs/>
          <w:sz w:val="24"/>
          <w:szCs w:val="24"/>
        </w:rPr>
        <w:t>转为履约保证金；</w:t>
      </w:r>
      <w:r>
        <w:rPr>
          <w:rFonts w:asciiTheme="minorEastAsia" w:eastAsiaTheme="minorEastAsia" w:hAnsiTheme="minorEastAsia" w:hint="eastAsia"/>
          <w:kern w:val="0"/>
          <w:sz w:val="24"/>
          <w:szCs w:val="24"/>
        </w:rPr>
        <w:t>如未成交，竞争性报价结果公示后无息退还。</w:t>
      </w:r>
    </w:p>
    <w:p w:rsidR="00B940C5" w:rsidRDefault="00443EA0">
      <w:pPr>
        <w:spacing w:line="480" w:lineRule="exact"/>
        <w:ind w:firstLine="480"/>
        <w:rPr>
          <w:rFonts w:asciiTheme="minorEastAsia" w:eastAsiaTheme="minorEastAsia" w:hAnsiTheme="minorEastAsia"/>
          <w:kern w:val="0"/>
          <w:sz w:val="24"/>
          <w:szCs w:val="24"/>
        </w:rPr>
      </w:pPr>
      <w:r>
        <w:rPr>
          <w:rFonts w:asciiTheme="minorEastAsia" w:eastAsiaTheme="minorEastAsia" w:hAnsiTheme="minorEastAsia" w:hint="eastAsia"/>
          <w:sz w:val="24"/>
          <w:szCs w:val="24"/>
        </w:rPr>
        <w:t>报价保证金须在截止时间前足额到达下列指定账号，逾期、短额或保证金缴纳人名称与报价供应商名称不一致的均不予接洽报价事宜。</w:t>
      </w:r>
    </w:p>
    <w:p w:rsidR="00B940C5" w:rsidRDefault="00443EA0">
      <w:pPr>
        <w:spacing w:line="480" w:lineRule="exact"/>
        <w:rPr>
          <w:rFonts w:asciiTheme="minorEastAsia" w:eastAsiaTheme="minorEastAsia" w:hAnsiTheme="minorEastAsia"/>
          <w:sz w:val="24"/>
          <w:szCs w:val="24"/>
        </w:rPr>
      </w:pPr>
      <w:r>
        <w:rPr>
          <w:rFonts w:asciiTheme="minorEastAsia" w:eastAsiaTheme="minorEastAsia" w:hAnsiTheme="minorEastAsia" w:cs="宋体" w:hint="eastAsia"/>
          <w:b/>
          <w:bCs/>
          <w:color w:val="000000"/>
          <w:kern w:val="0"/>
          <w:sz w:val="24"/>
          <w:szCs w:val="24"/>
          <w:lang w:val="zh-CN"/>
        </w:rPr>
        <w:t xml:space="preserve">    转账资料：</w:t>
      </w:r>
      <w:r>
        <w:rPr>
          <w:rFonts w:asciiTheme="minorEastAsia" w:eastAsiaTheme="minorEastAsia" w:hAnsiTheme="minorEastAsia" w:hint="eastAsia"/>
          <w:sz w:val="24"/>
          <w:szCs w:val="24"/>
        </w:rPr>
        <w:t>名</w:t>
      </w:r>
      <w:r>
        <w:rPr>
          <w:rFonts w:asciiTheme="minorEastAsia" w:eastAsiaTheme="minorEastAsia" w:hAnsiTheme="minorEastAsia"/>
          <w:sz w:val="24"/>
          <w:szCs w:val="24"/>
        </w:rPr>
        <w:t xml:space="preserve">  称：安徽百大合家福连锁超市股份有限公司</w:t>
      </w:r>
    </w:p>
    <w:p w:rsidR="00B940C5" w:rsidRDefault="00443EA0">
      <w:pPr>
        <w:spacing w:line="480" w:lineRule="exact"/>
        <w:ind w:firstLineChars="700" w:firstLine="1680"/>
        <w:rPr>
          <w:rFonts w:asciiTheme="minorEastAsia" w:eastAsiaTheme="minorEastAsia" w:hAnsiTheme="minorEastAsia"/>
          <w:sz w:val="24"/>
          <w:szCs w:val="24"/>
        </w:rPr>
      </w:pPr>
      <w:r>
        <w:rPr>
          <w:rFonts w:asciiTheme="minorEastAsia" w:eastAsiaTheme="minorEastAsia" w:hAnsiTheme="minorEastAsia" w:hint="eastAsia"/>
          <w:sz w:val="24"/>
          <w:szCs w:val="24"/>
        </w:rPr>
        <w:t>开户行：招商银行合肥分行卫岗支行</w:t>
      </w:r>
    </w:p>
    <w:p w:rsidR="00B940C5" w:rsidRDefault="00443EA0">
      <w:pPr>
        <w:spacing w:line="480" w:lineRule="exact"/>
        <w:ind w:firstLineChars="700" w:firstLine="1680"/>
        <w:rPr>
          <w:rFonts w:asciiTheme="minorEastAsia" w:eastAsiaTheme="minorEastAsia" w:hAnsiTheme="minorEastAsia"/>
          <w:sz w:val="24"/>
          <w:szCs w:val="24"/>
        </w:rPr>
      </w:pPr>
      <w:r>
        <w:rPr>
          <w:rFonts w:asciiTheme="minorEastAsia" w:eastAsiaTheme="minorEastAsia" w:hAnsiTheme="minorEastAsia" w:hint="eastAsia"/>
          <w:sz w:val="24"/>
          <w:szCs w:val="24"/>
        </w:rPr>
        <w:t>帐</w:t>
      </w:r>
      <w:r>
        <w:rPr>
          <w:rFonts w:asciiTheme="minorEastAsia" w:eastAsiaTheme="minorEastAsia" w:hAnsiTheme="minorEastAsia"/>
          <w:sz w:val="24"/>
          <w:szCs w:val="24"/>
        </w:rPr>
        <w:t xml:space="preserve">  号： 551902102010708（转账时请备注“有害生物防治投标保证金”）</w:t>
      </w:r>
    </w:p>
    <w:p w:rsidR="00B940C5" w:rsidRDefault="00443EA0">
      <w:pPr>
        <w:spacing w:line="480" w:lineRule="exact"/>
        <w:rPr>
          <w:rFonts w:asciiTheme="minorEastAsia" w:eastAsiaTheme="minorEastAsia" w:hAnsiTheme="minorEastAsia"/>
          <w:b/>
          <w:sz w:val="24"/>
          <w:szCs w:val="24"/>
        </w:rPr>
      </w:pPr>
      <w:r>
        <w:rPr>
          <w:rFonts w:asciiTheme="minorEastAsia" w:eastAsiaTheme="minorEastAsia" w:hAnsiTheme="minorEastAsia" w:hint="eastAsia"/>
          <w:b/>
          <w:sz w:val="24"/>
          <w:szCs w:val="24"/>
        </w:rPr>
        <w:t xml:space="preserve">    2.</w:t>
      </w:r>
      <w:r>
        <w:rPr>
          <w:rFonts w:asciiTheme="minorEastAsia" w:eastAsiaTheme="minorEastAsia" w:hAnsiTheme="minorEastAsia"/>
          <w:b/>
          <w:sz w:val="24"/>
          <w:szCs w:val="24"/>
        </w:rPr>
        <w:t>下列任何情况发生，</w:t>
      </w:r>
      <w:r>
        <w:rPr>
          <w:rFonts w:asciiTheme="minorEastAsia" w:eastAsiaTheme="minorEastAsia" w:hAnsiTheme="minorEastAsia" w:hint="eastAsia"/>
          <w:b/>
          <w:sz w:val="24"/>
          <w:szCs w:val="24"/>
        </w:rPr>
        <w:t>报价</w:t>
      </w:r>
      <w:r>
        <w:rPr>
          <w:rFonts w:asciiTheme="minorEastAsia" w:eastAsiaTheme="minorEastAsia" w:hAnsiTheme="minorEastAsia"/>
          <w:b/>
          <w:sz w:val="24"/>
          <w:szCs w:val="24"/>
        </w:rPr>
        <w:t>保证金将不予退还：</w:t>
      </w:r>
    </w:p>
    <w:p w:rsidR="00B940C5" w:rsidRDefault="00443EA0">
      <w:pPr>
        <w:spacing w:line="48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2.1供应商</w:t>
      </w:r>
      <w:r>
        <w:rPr>
          <w:rFonts w:asciiTheme="minorEastAsia" w:eastAsiaTheme="minorEastAsia" w:hAnsiTheme="minorEastAsia" w:cs="宋体" w:hint="eastAsia"/>
          <w:sz w:val="24"/>
          <w:szCs w:val="24"/>
        </w:rPr>
        <w:t>在报价有效期内撤销响应文件的；</w:t>
      </w:r>
    </w:p>
    <w:p w:rsidR="00B940C5" w:rsidRDefault="00443EA0">
      <w:pPr>
        <w:spacing w:line="48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2.</w:t>
      </w:r>
      <w:r>
        <w:rPr>
          <w:rFonts w:asciiTheme="minorEastAsia" w:eastAsiaTheme="minorEastAsia" w:hAnsiTheme="minorEastAsia"/>
          <w:sz w:val="24"/>
          <w:szCs w:val="24"/>
        </w:rPr>
        <w:t>2</w:t>
      </w:r>
      <w:r>
        <w:rPr>
          <w:rFonts w:asciiTheme="minorEastAsia" w:eastAsiaTheme="minorEastAsia" w:hAnsiTheme="minorEastAsia" w:hint="eastAsia"/>
          <w:sz w:val="24"/>
          <w:szCs w:val="24"/>
        </w:rPr>
        <w:t>成交供应商</w:t>
      </w:r>
      <w:r>
        <w:rPr>
          <w:rFonts w:asciiTheme="minorEastAsia" w:eastAsiaTheme="minorEastAsia" w:hAnsiTheme="minorEastAsia"/>
          <w:sz w:val="24"/>
          <w:szCs w:val="24"/>
        </w:rPr>
        <w:t>不按规定与</w:t>
      </w:r>
      <w:r>
        <w:rPr>
          <w:rFonts w:asciiTheme="minorEastAsia" w:eastAsiaTheme="minorEastAsia" w:hAnsiTheme="minorEastAsia" w:hint="eastAsia"/>
          <w:sz w:val="24"/>
          <w:szCs w:val="24"/>
        </w:rPr>
        <w:t>采购</w:t>
      </w:r>
      <w:r>
        <w:rPr>
          <w:rFonts w:asciiTheme="minorEastAsia" w:eastAsiaTheme="minorEastAsia" w:hAnsiTheme="minorEastAsia"/>
          <w:sz w:val="24"/>
          <w:szCs w:val="24"/>
        </w:rPr>
        <w:t>人签订合同的；</w:t>
      </w:r>
    </w:p>
    <w:p w:rsidR="00B940C5" w:rsidRDefault="00443EA0">
      <w:pPr>
        <w:spacing w:line="48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2.</w:t>
      </w:r>
      <w:r>
        <w:rPr>
          <w:rFonts w:asciiTheme="minorEastAsia" w:eastAsiaTheme="minorEastAsia" w:hAnsiTheme="minorEastAsia"/>
          <w:sz w:val="24"/>
          <w:szCs w:val="24"/>
        </w:rPr>
        <w:t>3</w:t>
      </w:r>
      <w:r>
        <w:rPr>
          <w:rFonts w:asciiTheme="minorEastAsia" w:eastAsiaTheme="minorEastAsia" w:hAnsiTheme="minorEastAsia" w:hint="eastAsia"/>
          <w:sz w:val="24"/>
          <w:szCs w:val="24"/>
        </w:rPr>
        <w:t>成交供应商</w:t>
      </w:r>
      <w:r>
        <w:rPr>
          <w:rFonts w:asciiTheme="minorEastAsia" w:eastAsiaTheme="minorEastAsia" w:hAnsiTheme="minorEastAsia"/>
          <w:sz w:val="24"/>
          <w:szCs w:val="24"/>
        </w:rPr>
        <w:t>不按规定提交履约保证金的；</w:t>
      </w:r>
    </w:p>
    <w:p w:rsidR="00B940C5" w:rsidRDefault="00443EA0">
      <w:pPr>
        <w:spacing w:line="480" w:lineRule="exact"/>
        <w:ind w:firstLine="435"/>
        <w:outlineLvl w:val="1"/>
        <w:rPr>
          <w:rFonts w:asciiTheme="minorEastAsia" w:eastAsiaTheme="minorEastAsia" w:hAnsiTheme="minorEastAsia"/>
          <w:sz w:val="24"/>
          <w:szCs w:val="24"/>
        </w:rPr>
      </w:pPr>
      <w:r>
        <w:rPr>
          <w:rFonts w:asciiTheme="minorEastAsia" w:eastAsiaTheme="minorEastAsia" w:hAnsiTheme="minorEastAsia" w:hint="eastAsia"/>
          <w:sz w:val="24"/>
          <w:szCs w:val="24"/>
        </w:rPr>
        <w:t>2.</w:t>
      </w:r>
      <w:r>
        <w:rPr>
          <w:rFonts w:asciiTheme="minorEastAsia" w:eastAsiaTheme="minorEastAsia" w:hAnsiTheme="minorEastAsia"/>
          <w:sz w:val="24"/>
          <w:szCs w:val="24"/>
        </w:rPr>
        <w:t>4响应文件中提供虚假文件骗取中标的。</w:t>
      </w:r>
    </w:p>
    <w:p w:rsidR="00B940C5" w:rsidRDefault="00443EA0">
      <w:pPr>
        <w:spacing w:line="480" w:lineRule="exact"/>
        <w:ind w:firstLine="435"/>
        <w:outlineLvl w:val="1"/>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五</w:t>
      </w:r>
      <w:r>
        <w:rPr>
          <w:rFonts w:asciiTheme="minorEastAsia" w:eastAsiaTheme="minorEastAsia" w:hAnsiTheme="minorEastAsia" w:hint="eastAsia"/>
          <w:b/>
          <w:sz w:val="24"/>
          <w:szCs w:val="24"/>
        </w:rPr>
        <w:t>、</w:t>
      </w:r>
      <w:r>
        <w:rPr>
          <w:rFonts w:asciiTheme="minorEastAsia" w:eastAsiaTheme="minorEastAsia" w:hAnsiTheme="minorEastAsia" w:hint="eastAsia"/>
          <w:b/>
          <w:bCs/>
          <w:sz w:val="24"/>
          <w:szCs w:val="24"/>
        </w:rPr>
        <w:t>响应文件提交截止时间、评审时间和地点</w:t>
      </w:r>
    </w:p>
    <w:p w:rsidR="00B940C5" w:rsidRDefault="00443EA0">
      <w:pPr>
        <w:spacing w:line="480" w:lineRule="exact"/>
        <w:ind w:firstLine="435"/>
        <w:rPr>
          <w:rFonts w:asciiTheme="minorEastAsia" w:eastAsiaTheme="minorEastAsia" w:hAnsiTheme="minorEastAsia"/>
          <w:sz w:val="24"/>
          <w:szCs w:val="24"/>
        </w:rPr>
      </w:pPr>
      <w:r>
        <w:rPr>
          <w:rFonts w:asciiTheme="minorEastAsia" w:eastAsiaTheme="minorEastAsia" w:hAnsiTheme="minorEastAsia" w:hint="eastAsia"/>
          <w:sz w:val="24"/>
          <w:szCs w:val="24"/>
        </w:rPr>
        <w:t>1</w:t>
      </w:r>
      <w:r>
        <w:rPr>
          <w:rFonts w:asciiTheme="minorEastAsia" w:eastAsiaTheme="minorEastAsia" w:hAnsiTheme="minorEastAsia" w:hint="eastAsia"/>
          <w:b/>
          <w:sz w:val="24"/>
          <w:szCs w:val="24"/>
        </w:rPr>
        <w:t>.</w:t>
      </w:r>
      <w:r>
        <w:rPr>
          <w:rFonts w:asciiTheme="minorEastAsia" w:eastAsiaTheme="minorEastAsia" w:hAnsiTheme="minorEastAsia" w:hint="eastAsia"/>
          <w:bCs/>
          <w:sz w:val="24"/>
          <w:szCs w:val="24"/>
        </w:rPr>
        <w:t>响应文件提交截止时间、</w:t>
      </w:r>
      <w:r>
        <w:rPr>
          <w:rFonts w:asciiTheme="minorEastAsia" w:eastAsiaTheme="minorEastAsia" w:hAnsiTheme="minorEastAsia" w:hint="eastAsia"/>
          <w:sz w:val="24"/>
          <w:szCs w:val="24"/>
        </w:rPr>
        <w:t>评审时间：</w:t>
      </w:r>
      <w:r>
        <w:rPr>
          <w:rFonts w:asciiTheme="minorEastAsia" w:eastAsiaTheme="minorEastAsia" w:hAnsiTheme="minorEastAsia" w:hint="eastAsia"/>
          <w:b/>
          <w:sz w:val="24"/>
          <w:szCs w:val="24"/>
          <w:highlight w:val="yellow"/>
        </w:rPr>
        <w:t>20</w:t>
      </w:r>
      <w:r w:rsidR="00F35E67">
        <w:rPr>
          <w:rFonts w:asciiTheme="minorEastAsia" w:eastAsiaTheme="minorEastAsia" w:hAnsiTheme="minorEastAsia"/>
          <w:b/>
          <w:sz w:val="24"/>
          <w:szCs w:val="24"/>
          <w:highlight w:val="yellow"/>
        </w:rPr>
        <w:t>24</w:t>
      </w:r>
      <w:r>
        <w:rPr>
          <w:rFonts w:asciiTheme="minorEastAsia" w:eastAsiaTheme="minorEastAsia" w:hAnsiTheme="minorEastAsia" w:hint="eastAsia"/>
          <w:b/>
          <w:sz w:val="24"/>
          <w:szCs w:val="24"/>
          <w:highlight w:val="yellow"/>
        </w:rPr>
        <w:t>年</w:t>
      </w:r>
      <w:r w:rsidR="00F35E67">
        <w:rPr>
          <w:rFonts w:asciiTheme="minorEastAsia" w:eastAsiaTheme="minorEastAsia" w:hAnsiTheme="minorEastAsia"/>
          <w:b/>
          <w:sz w:val="24"/>
          <w:szCs w:val="24"/>
          <w:highlight w:val="yellow"/>
        </w:rPr>
        <w:t>6</w:t>
      </w:r>
      <w:r>
        <w:rPr>
          <w:rFonts w:asciiTheme="minorEastAsia" w:eastAsiaTheme="minorEastAsia" w:hAnsiTheme="minorEastAsia" w:hint="eastAsia"/>
          <w:b/>
          <w:sz w:val="24"/>
          <w:szCs w:val="24"/>
          <w:highlight w:val="yellow"/>
        </w:rPr>
        <w:t>月</w:t>
      </w:r>
      <w:r w:rsidR="00F35E67">
        <w:rPr>
          <w:rFonts w:asciiTheme="minorEastAsia" w:eastAsiaTheme="minorEastAsia" w:hAnsiTheme="minorEastAsia"/>
          <w:b/>
          <w:sz w:val="24"/>
          <w:szCs w:val="24"/>
          <w:highlight w:val="yellow"/>
        </w:rPr>
        <w:t>24</w:t>
      </w:r>
      <w:r>
        <w:rPr>
          <w:rFonts w:asciiTheme="minorEastAsia" w:eastAsiaTheme="minorEastAsia" w:hAnsiTheme="minorEastAsia" w:hint="eastAsia"/>
          <w:b/>
          <w:sz w:val="24"/>
          <w:szCs w:val="24"/>
          <w:highlight w:val="yellow"/>
        </w:rPr>
        <w:t xml:space="preserve">日 </w:t>
      </w:r>
      <w:r w:rsidR="00F35E67">
        <w:rPr>
          <w:rFonts w:asciiTheme="minorEastAsia" w:eastAsiaTheme="minorEastAsia" w:hAnsiTheme="minorEastAsia"/>
          <w:b/>
          <w:sz w:val="24"/>
          <w:szCs w:val="24"/>
          <w:highlight w:val="yellow"/>
        </w:rPr>
        <w:t>14:30</w:t>
      </w:r>
      <w:r>
        <w:rPr>
          <w:rFonts w:asciiTheme="minorEastAsia" w:eastAsiaTheme="minorEastAsia" w:hAnsiTheme="minorEastAsia" w:hint="eastAsia"/>
          <w:sz w:val="24"/>
          <w:szCs w:val="24"/>
        </w:rPr>
        <w:t>（如有调整，另行通知）</w:t>
      </w:r>
    </w:p>
    <w:p w:rsidR="00B940C5" w:rsidRDefault="00443EA0">
      <w:pPr>
        <w:spacing w:line="480" w:lineRule="exact"/>
        <w:ind w:firstLine="435"/>
        <w:rPr>
          <w:rFonts w:asciiTheme="minorEastAsia" w:eastAsiaTheme="minorEastAsia" w:hAnsiTheme="minorEastAsia"/>
          <w:sz w:val="24"/>
          <w:szCs w:val="24"/>
        </w:rPr>
      </w:pPr>
      <w:r>
        <w:rPr>
          <w:rFonts w:asciiTheme="minorEastAsia" w:eastAsiaTheme="minorEastAsia" w:hAnsiTheme="minorEastAsia" w:hint="eastAsia"/>
          <w:sz w:val="24"/>
          <w:szCs w:val="24"/>
        </w:rPr>
        <w:t>2</w:t>
      </w:r>
      <w:r>
        <w:rPr>
          <w:rFonts w:asciiTheme="minorEastAsia" w:eastAsiaTheme="minorEastAsia" w:hAnsiTheme="minorEastAsia" w:hint="eastAsia"/>
          <w:b/>
          <w:sz w:val="24"/>
          <w:szCs w:val="24"/>
        </w:rPr>
        <w:t>.</w:t>
      </w:r>
      <w:r>
        <w:rPr>
          <w:rFonts w:asciiTheme="minorEastAsia" w:eastAsiaTheme="minorEastAsia" w:hAnsiTheme="minorEastAsia" w:hint="eastAsia"/>
          <w:sz w:val="24"/>
          <w:szCs w:val="24"/>
        </w:rPr>
        <w:t>提交地点：安徽省合肥市黄山路596号A楼合肥百大集团</w:t>
      </w:r>
      <w:r>
        <w:rPr>
          <w:rFonts w:asciiTheme="minorEastAsia" w:eastAsiaTheme="minorEastAsia" w:hAnsiTheme="minorEastAsia" w:hint="eastAsia"/>
          <w:bCs/>
          <w:sz w:val="24"/>
          <w:szCs w:val="24"/>
        </w:rPr>
        <w:t>12楼1209开标室</w:t>
      </w:r>
    </w:p>
    <w:p w:rsidR="00B940C5" w:rsidRDefault="00443EA0" w:rsidP="00443EA0">
      <w:pPr>
        <w:spacing w:line="480" w:lineRule="exact"/>
        <w:ind w:firstLineChars="200" w:firstLine="482"/>
        <w:rPr>
          <w:rFonts w:asciiTheme="minorEastAsia" w:eastAsiaTheme="minorEastAsia" w:hAnsiTheme="minorEastAsia"/>
          <w:sz w:val="24"/>
          <w:szCs w:val="24"/>
        </w:rPr>
      </w:pPr>
      <w:r>
        <w:rPr>
          <w:rFonts w:asciiTheme="minorEastAsia" w:eastAsiaTheme="minorEastAsia" w:hAnsiTheme="minorEastAsia" w:hint="eastAsia"/>
          <w:b/>
          <w:sz w:val="24"/>
          <w:szCs w:val="24"/>
        </w:rPr>
        <w:t>六、</w:t>
      </w:r>
      <w:r>
        <w:rPr>
          <w:rFonts w:asciiTheme="minorEastAsia" w:eastAsiaTheme="minorEastAsia" w:hAnsiTheme="minorEastAsia" w:hint="eastAsia"/>
          <w:b/>
          <w:kern w:val="0"/>
          <w:sz w:val="24"/>
          <w:szCs w:val="24"/>
        </w:rPr>
        <w:t>联 系 人</w:t>
      </w:r>
      <w:r>
        <w:rPr>
          <w:rFonts w:asciiTheme="minorEastAsia" w:eastAsiaTheme="minorEastAsia" w:hAnsiTheme="minorEastAsia" w:hint="eastAsia"/>
          <w:kern w:val="0"/>
          <w:sz w:val="24"/>
          <w:szCs w:val="24"/>
        </w:rPr>
        <w:t>：</w:t>
      </w:r>
      <w:r>
        <w:rPr>
          <w:rFonts w:asciiTheme="minorEastAsia" w:eastAsiaTheme="minorEastAsia" w:hAnsiTheme="minorEastAsia" w:hint="eastAsia"/>
          <w:bCs/>
          <w:sz w:val="24"/>
          <w:szCs w:val="24"/>
        </w:rPr>
        <w:t>（项目情况咨询）</w:t>
      </w:r>
      <w:r>
        <w:rPr>
          <w:rFonts w:asciiTheme="minorEastAsia" w:eastAsiaTheme="minorEastAsia" w:hAnsiTheme="minorEastAsia" w:hint="eastAsia"/>
          <w:kern w:val="0"/>
          <w:sz w:val="24"/>
          <w:szCs w:val="24"/>
        </w:rPr>
        <w:t>张工</w:t>
      </w:r>
      <w:r>
        <w:rPr>
          <w:rFonts w:asciiTheme="minorEastAsia" w:eastAsiaTheme="minorEastAsia" w:hAnsiTheme="minorEastAsia"/>
          <w:kern w:val="0"/>
          <w:sz w:val="24"/>
          <w:szCs w:val="24"/>
        </w:rPr>
        <w:t xml:space="preserve"> 0551-63453832</w:t>
      </w:r>
    </w:p>
    <w:p w:rsidR="00B940C5" w:rsidRDefault="00443EA0">
      <w:pPr>
        <w:spacing w:line="480" w:lineRule="exact"/>
        <w:ind w:firstLineChars="900" w:firstLine="2160"/>
        <w:rPr>
          <w:rFonts w:asciiTheme="minorEastAsia" w:eastAsiaTheme="minorEastAsia" w:hAnsiTheme="minorEastAsia"/>
          <w:bCs/>
          <w:sz w:val="24"/>
          <w:szCs w:val="24"/>
        </w:rPr>
      </w:pPr>
      <w:r>
        <w:rPr>
          <w:rFonts w:asciiTheme="minorEastAsia" w:eastAsiaTheme="minorEastAsia" w:hAnsiTheme="minorEastAsia" w:hint="eastAsia"/>
          <w:bCs/>
          <w:sz w:val="24"/>
          <w:szCs w:val="24"/>
        </w:rPr>
        <w:t>（投标事项咨询）赵工 0551-65771025</w:t>
      </w:r>
    </w:p>
    <w:p w:rsidR="00B940C5" w:rsidRDefault="00B940C5">
      <w:pPr>
        <w:spacing w:line="240" w:lineRule="exact"/>
        <w:ind w:firstLineChars="900" w:firstLine="2160"/>
        <w:rPr>
          <w:rFonts w:asciiTheme="minorEastAsia" w:eastAsiaTheme="minorEastAsia" w:hAnsiTheme="minorEastAsia"/>
          <w:bCs/>
          <w:sz w:val="24"/>
          <w:szCs w:val="24"/>
        </w:rPr>
      </w:pPr>
    </w:p>
    <w:p w:rsidR="00B940C5" w:rsidRDefault="00B940C5">
      <w:pPr>
        <w:spacing w:line="240" w:lineRule="exact"/>
        <w:jc w:val="center"/>
        <w:rPr>
          <w:rFonts w:asciiTheme="minorEastAsia" w:eastAsiaTheme="minorEastAsia" w:hAnsiTheme="minorEastAsia"/>
          <w:b/>
          <w:sz w:val="28"/>
        </w:rPr>
      </w:pPr>
      <w:bookmarkStart w:id="2" w:name="_Toc29596"/>
    </w:p>
    <w:p w:rsidR="00B940C5" w:rsidRDefault="00B940C5">
      <w:pPr>
        <w:spacing w:line="240" w:lineRule="exact"/>
        <w:jc w:val="center"/>
        <w:rPr>
          <w:rFonts w:asciiTheme="minorEastAsia" w:eastAsiaTheme="minorEastAsia" w:hAnsiTheme="minorEastAsia"/>
          <w:b/>
          <w:sz w:val="28"/>
        </w:rPr>
      </w:pPr>
    </w:p>
    <w:p w:rsidR="00B940C5" w:rsidRDefault="00B940C5">
      <w:pPr>
        <w:spacing w:line="240" w:lineRule="exact"/>
        <w:jc w:val="center"/>
        <w:rPr>
          <w:rFonts w:asciiTheme="minorEastAsia" w:eastAsiaTheme="minorEastAsia" w:hAnsiTheme="minorEastAsia"/>
          <w:b/>
          <w:sz w:val="28"/>
        </w:rPr>
      </w:pPr>
    </w:p>
    <w:p w:rsidR="00B940C5" w:rsidRDefault="00443EA0">
      <w:pPr>
        <w:spacing w:line="360" w:lineRule="auto"/>
        <w:jc w:val="center"/>
        <w:rPr>
          <w:rFonts w:asciiTheme="minorEastAsia" w:eastAsiaTheme="minorEastAsia" w:hAnsiTheme="minorEastAsia"/>
          <w:b/>
          <w:sz w:val="28"/>
        </w:rPr>
      </w:pPr>
      <w:r>
        <w:rPr>
          <w:rFonts w:asciiTheme="minorEastAsia" w:eastAsiaTheme="minorEastAsia" w:hAnsiTheme="minorEastAsia" w:hint="eastAsia"/>
          <w:b/>
          <w:sz w:val="28"/>
        </w:rPr>
        <w:lastRenderedPageBreak/>
        <w:t>第二章  供应商</w:t>
      </w:r>
      <w:r>
        <w:rPr>
          <w:rFonts w:asciiTheme="minorEastAsia" w:eastAsiaTheme="minorEastAsia" w:hAnsiTheme="minorEastAsia"/>
          <w:b/>
          <w:sz w:val="28"/>
        </w:rPr>
        <w:t>须知</w:t>
      </w:r>
      <w:bookmarkEnd w:id="2"/>
    </w:p>
    <w:p w:rsidR="00B940C5" w:rsidRDefault="00443EA0">
      <w:pPr>
        <w:spacing w:line="580" w:lineRule="exact"/>
        <w:jc w:val="left"/>
        <w:rPr>
          <w:rFonts w:asciiTheme="minorEastAsia" w:eastAsiaTheme="minorEastAsia" w:hAnsiTheme="minorEastAsia"/>
          <w:b/>
          <w:kern w:val="0"/>
          <w:sz w:val="24"/>
          <w:szCs w:val="24"/>
          <w:u w:val="single"/>
        </w:rPr>
      </w:pPr>
      <w:r>
        <w:rPr>
          <w:rFonts w:asciiTheme="minorEastAsia" w:eastAsiaTheme="minorEastAsia" w:hAnsiTheme="minorEastAsia" w:hint="eastAsia"/>
          <w:b/>
          <w:kern w:val="0"/>
          <w:sz w:val="24"/>
          <w:szCs w:val="24"/>
          <w:u w:val="single"/>
        </w:rPr>
        <w:t>1.响应文件编写要求</w:t>
      </w:r>
    </w:p>
    <w:p w:rsidR="00B940C5" w:rsidRDefault="00443EA0">
      <w:pPr>
        <w:spacing w:line="580" w:lineRule="exact"/>
        <w:jc w:val="left"/>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 xml:space="preserve">    1.1供应商须以采购人正式发布的《竞争性报价文件》为制作《响应文件》的依据；</w:t>
      </w:r>
    </w:p>
    <w:p w:rsidR="00B940C5" w:rsidRDefault="00443EA0">
      <w:pPr>
        <w:spacing w:line="580" w:lineRule="exact"/>
        <w:jc w:val="left"/>
        <w:rPr>
          <w:rFonts w:asciiTheme="minorEastAsia" w:eastAsiaTheme="minorEastAsia" w:hAnsiTheme="minorEastAsia"/>
          <w:kern w:val="0"/>
          <w:sz w:val="24"/>
          <w:szCs w:val="24"/>
        </w:rPr>
      </w:pPr>
      <w:r>
        <w:rPr>
          <w:rFonts w:asciiTheme="minorEastAsia" w:eastAsiaTheme="minorEastAsia" w:hAnsiTheme="minorEastAsia" w:cs="宋体" w:hint="eastAsia"/>
          <w:kern w:val="0"/>
          <w:sz w:val="24"/>
          <w:szCs w:val="24"/>
        </w:rPr>
        <w:t xml:space="preserve">    1.2</w:t>
      </w:r>
      <w:r>
        <w:rPr>
          <w:rFonts w:asciiTheme="minorEastAsia" w:eastAsiaTheme="minorEastAsia" w:hAnsiTheme="minorEastAsia" w:hint="eastAsia"/>
          <w:kern w:val="0"/>
          <w:sz w:val="24"/>
          <w:szCs w:val="24"/>
        </w:rPr>
        <w:t>供应商应仔细阅读本项目文件的所有内容，按本项目文件的要求提供响应文件，并保证所提供的全部资料真实有效；</w:t>
      </w:r>
    </w:p>
    <w:p w:rsidR="00B940C5" w:rsidRDefault="00443EA0">
      <w:pPr>
        <w:spacing w:line="580" w:lineRule="exact"/>
        <w:jc w:val="left"/>
        <w:rPr>
          <w:rFonts w:asciiTheme="minorEastAsia" w:eastAsiaTheme="minorEastAsia" w:hAnsiTheme="minorEastAsia"/>
          <w:kern w:val="0"/>
          <w:sz w:val="24"/>
          <w:szCs w:val="24"/>
        </w:rPr>
      </w:pPr>
      <w:r>
        <w:rPr>
          <w:rFonts w:asciiTheme="minorEastAsia" w:eastAsiaTheme="minorEastAsia" w:hAnsiTheme="minorEastAsia" w:cs="宋体" w:hint="eastAsia"/>
          <w:kern w:val="0"/>
          <w:sz w:val="24"/>
          <w:szCs w:val="24"/>
        </w:rPr>
        <w:t xml:space="preserve">    1.3 </w:t>
      </w:r>
      <w:r>
        <w:rPr>
          <w:rFonts w:asciiTheme="minorEastAsia" w:eastAsiaTheme="minorEastAsia" w:hAnsiTheme="minorEastAsia" w:hint="eastAsia"/>
          <w:kern w:val="0"/>
          <w:sz w:val="24"/>
          <w:szCs w:val="24"/>
        </w:rPr>
        <w:t>响应文件的书面内容不得涂抹或改写；</w:t>
      </w:r>
    </w:p>
    <w:p w:rsidR="00B940C5" w:rsidRDefault="00443EA0">
      <w:pPr>
        <w:spacing w:line="580" w:lineRule="exact"/>
        <w:rPr>
          <w:rFonts w:asciiTheme="minorEastAsia" w:eastAsiaTheme="minorEastAsia" w:hAnsiTheme="minorEastAsia"/>
          <w:kern w:val="0"/>
          <w:sz w:val="24"/>
          <w:szCs w:val="24"/>
        </w:rPr>
      </w:pPr>
      <w:r>
        <w:rPr>
          <w:rFonts w:asciiTheme="minorEastAsia" w:eastAsiaTheme="minorEastAsia" w:hAnsiTheme="minorEastAsia" w:hint="eastAsia"/>
          <w:kern w:val="0"/>
          <w:sz w:val="24"/>
          <w:szCs w:val="24"/>
        </w:rPr>
        <w:t xml:space="preserve">    1.4</w:t>
      </w:r>
      <w:r>
        <w:rPr>
          <w:rFonts w:asciiTheme="minorEastAsia" w:eastAsiaTheme="minorEastAsia" w:hAnsiTheme="minorEastAsia"/>
          <w:sz w:val="24"/>
          <w:szCs w:val="24"/>
        </w:rPr>
        <w:t>供应商与采购</w:t>
      </w:r>
      <w:r>
        <w:rPr>
          <w:rFonts w:asciiTheme="minorEastAsia" w:eastAsiaTheme="minorEastAsia" w:hAnsiTheme="minorEastAsia" w:hint="eastAsia"/>
          <w:sz w:val="24"/>
          <w:szCs w:val="24"/>
        </w:rPr>
        <w:t>人</w:t>
      </w:r>
      <w:r>
        <w:rPr>
          <w:rFonts w:asciiTheme="minorEastAsia" w:eastAsiaTheme="minorEastAsia" w:hAnsiTheme="minorEastAsia"/>
          <w:sz w:val="24"/>
          <w:szCs w:val="24"/>
        </w:rPr>
        <w:t>之间与</w:t>
      </w:r>
      <w:r>
        <w:rPr>
          <w:rFonts w:asciiTheme="minorEastAsia" w:eastAsiaTheme="minorEastAsia" w:hAnsiTheme="minorEastAsia" w:hint="eastAsia"/>
          <w:sz w:val="24"/>
          <w:szCs w:val="24"/>
        </w:rPr>
        <w:t>项目</w:t>
      </w:r>
      <w:r>
        <w:rPr>
          <w:rFonts w:asciiTheme="minorEastAsia" w:eastAsiaTheme="minorEastAsia" w:hAnsiTheme="minorEastAsia"/>
          <w:sz w:val="24"/>
          <w:szCs w:val="24"/>
        </w:rPr>
        <w:t>有关的所有往来通知、函件和响应文件均用中文表述。供应商随响应文件提供的证明文件和资料可以为其它语言，但必须附中文译文。翻译的中文资料与外文资料如果出现差异时，以中文为准。</w:t>
      </w:r>
    </w:p>
    <w:p w:rsidR="00B940C5" w:rsidRDefault="00443EA0">
      <w:pPr>
        <w:spacing w:line="580" w:lineRule="exact"/>
        <w:rPr>
          <w:rFonts w:asciiTheme="minorEastAsia" w:eastAsiaTheme="minorEastAsia" w:hAnsiTheme="minorEastAsia"/>
          <w:kern w:val="0"/>
          <w:sz w:val="24"/>
          <w:szCs w:val="24"/>
        </w:rPr>
      </w:pPr>
      <w:r>
        <w:rPr>
          <w:rFonts w:asciiTheme="minorEastAsia" w:eastAsiaTheme="minorEastAsia" w:hAnsiTheme="minorEastAsia" w:hint="eastAsia"/>
          <w:kern w:val="0"/>
          <w:sz w:val="24"/>
          <w:szCs w:val="24"/>
        </w:rPr>
        <w:t xml:space="preserve">    1.5满足本项目文件规定的其它要求。</w:t>
      </w:r>
    </w:p>
    <w:p w:rsidR="00B940C5" w:rsidRDefault="00443EA0">
      <w:pPr>
        <w:spacing w:line="580" w:lineRule="exact"/>
        <w:rPr>
          <w:rFonts w:asciiTheme="minorEastAsia" w:eastAsiaTheme="minorEastAsia" w:hAnsiTheme="minorEastAsia"/>
          <w:b/>
          <w:kern w:val="0"/>
          <w:sz w:val="24"/>
          <w:szCs w:val="24"/>
          <w:u w:val="single"/>
        </w:rPr>
      </w:pPr>
      <w:r>
        <w:rPr>
          <w:rFonts w:asciiTheme="minorEastAsia" w:eastAsiaTheme="minorEastAsia" w:hAnsiTheme="minorEastAsia" w:hint="eastAsia"/>
          <w:b/>
          <w:kern w:val="0"/>
          <w:sz w:val="24"/>
          <w:szCs w:val="24"/>
          <w:u w:val="single"/>
        </w:rPr>
        <w:t>2.响应文件制作及合格性要求</w:t>
      </w:r>
    </w:p>
    <w:p w:rsidR="00B940C5" w:rsidRDefault="00443EA0">
      <w:pPr>
        <w:spacing w:line="580" w:lineRule="exact"/>
        <w:rPr>
          <w:rFonts w:asciiTheme="minorEastAsia" w:eastAsiaTheme="minorEastAsia" w:hAnsiTheme="minorEastAsia"/>
          <w:sz w:val="24"/>
          <w:szCs w:val="24"/>
        </w:rPr>
      </w:pPr>
      <w:r>
        <w:rPr>
          <w:rFonts w:asciiTheme="minorEastAsia" w:eastAsiaTheme="minorEastAsia" w:hAnsiTheme="minorEastAsia" w:cs="宋体" w:hint="eastAsia"/>
          <w:kern w:val="0"/>
          <w:sz w:val="24"/>
          <w:szCs w:val="24"/>
        </w:rPr>
        <w:t xml:space="preserve">    2.</w:t>
      </w:r>
      <w:r>
        <w:rPr>
          <w:rFonts w:asciiTheme="minorEastAsia" w:eastAsiaTheme="minorEastAsia" w:hAnsiTheme="minorEastAsia"/>
          <w:sz w:val="24"/>
          <w:szCs w:val="24"/>
        </w:rPr>
        <w:t>1供应商应完整地按本项目文件</w:t>
      </w:r>
      <w:r>
        <w:rPr>
          <w:rFonts w:asciiTheme="minorEastAsia" w:eastAsiaTheme="minorEastAsia" w:hAnsiTheme="minorEastAsia" w:hint="eastAsia"/>
          <w:sz w:val="24"/>
          <w:szCs w:val="24"/>
        </w:rPr>
        <w:t>“</w:t>
      </w:r>
      <w:r>
        <w:rPr>
          <w:rFonts w:asciiTheme="minorEastAsia" w:eastAsiaTheme="minorEastAsia" w:hAnsiTheme="minorEastAsia"/>
          <w:sz w:val="24"/>
          <w:szCs w:val="24"/>
        </w:rPr>
        <w:t>第六章响应文件格式</w:t>
      </w:r>
      <w:r>
        <w:rPr>
          <w:rFonts w:asciiTheme="minorEastAsia" w:eastAsiaTheme="minorEastAsia" w:hAnsiTheme="minorEastAsia" w:hint="eastAsia"/>
          <w:sz w:val="24"/>
          <w:szCs w:val="24"/>
        </w:rPr>
        <w:t>”</w:t>
      </w:r>
      <w:r>
        <w:rPr>
          <w:rFonts w:asciiTheme="minorEastAsia" w:eastAsiaTheme="minorEastAsia" w:hAnsiTheme="minorEastAsia"/>
          <w:sz w:val="24"/>
          <w:szCs w:val="24"/>
        </w:rPr>
        <w:t>提供的格式及要求编写响应文件，具体</w:t>
      </w:r>
      <w:r>
        <w:rPr>
          <w:rFonts w:asciiTheme="minorEastAsia" w:eastAsiaTheme="minorEastAsia" w:hAnsiTheme="minorEastAsia" w:hint="eastAsia"/>
          <w:sz w:val="24"/>
          <w:szCs w:val="24"/>
        </w:rPr>
        <w:t>格式</w:t>
      </w:r>
      <w:r>
        <w:rPr>
          <w:rFonts w:asciiTheme="minorEastAsia" w:eastAsiaTheme="minorEastAsia" w:hAnsiTheme="minorEastAsia"/>
          <w:sz w:val="24"/>
          <w:szCs w:val="24"/>
        </w:rPr>
        <w:t>详见</w:t>
      </w:r>
      <w:r>
        <w:rPr>
          <w:rFonts w:asciiTheme="minorEastAsia" w:eastAsiaTheme="minorEastAsia" w:hAnsiTheme="minorEastAsia" w:hint="eastAsia"/>
          <w:sz w:val="24"/>
          <w:szCs w:val="24"/>
        </w:rPr>
        <w:t>第六章</w:t>
      </w:r>
      <w:r>
        <w:rPr>
          <w:rFonts w:asciiTheme="minorEastAsia" w:eastAsiaTheme="minorEastAsia" w:hAnsiTheme="minorEastAsia"/>
          <w:sz w:val="24"/>
          <w:szCs w:val="24"/>
        </w:rPr>
        <w:t>内容。</w:t>
      </w:r>
    </w:p>
    <w:p w:rsidR="00B940C5" w:rsidRDefault="00443EA0">
      <w:pPr>
        <w:spacing w:line="580" w:lineRule="exact"/>
        <w:rPr>
          <w:rFonts w:asciiTheme="minorEastAsia" w:eastAsiaTheme="minorEastAsia" w:hAnsiTheme="minorEastAsia"/>
          <w:kern w:val="0"/>
          <w:sz w:val="24"/>
          <w:szCs w:val="24"/>
        </w:rPr>
      </w:pPr>
      <w:r>
        <w:rPr>
          <w:rFonts w:asciiTheme="minorEastAsia" w:eastAsiaTheme="minorEastAsia" w:hAnsiTheme="minorEastAsia" w:cs="宋体" w:hint="eastAsia"/>
          <w:kern w:val="0"/>
          <w:sz w:val="24"/>
          <w:szCs w:val="24"/>
        </w:rPr>
        <w:t xml:space="preserve">    2.2</w:t>
      </w:r>
      <w:r>
        <w:rPr>
          <w:rFonts w:asciiTheme="minorEastAsia" w:eastAsiaTheme="minorEastAsia" w:hAnsiTheme="minorEastAsia" w:hint="eastAsia"/>
          <w:b/>
          <w:kern w:val="0"/>
          <w:sz w:val="24"/>
          <w:szCs w:val="24"/>
        </w:rPr>
        <w:t>响应文件制作分为《技术文件》和《商务文件》</w:t>
      </w:r>
      <w:r>
        <w:rPr>
          <w:rFonts w:asciiTheme="minorEastAsia" w:eastAsiaTheme="minorEastAsia" w:hAnsiTheme="minorEastAsia" w:hint="eastAsia"/>
          <w:kern w:val="0"/>
          <w:sz w:val="24"/>
          <w:szCs w:val="24"/>
        </w:rPr>
        <w:t>；</w:t>
      </w:r>
    </w:p>
    <w:p w:rsidR="00B940C5" w:rsidRDefault="00443EA0">
      <w:pPr>
        <w:spacing w:line="580" w:lineRule="exact"/>
        <w:jc w:val="left"/>
        <w:rPr>
          <w:rFonts w:asciiTheme="minorEastAsia" w:eastAsiaTheme="minorEastAsia" w:hAnsiTheme="minorEastAsia"/>
          <w:kern w:val="0"/>
          <w:sz w:val="24"/>
          <w:szCs w:val="24"/>
          <w:u w:val="single"/>
        </w:rPr>
      </w:pPr>
      <w:r>
        <w:rPr>
          <w:rFonts w:asciiTheme="minorEastAsia" w:eastAsiaTheme="minorEastAsia" w:hAnsiTheme="minorEastAsia" w:hint="eastAsia"/>
          <w:kern w:val="0"/>
          <w:sz w:val="24"/>
          <w:szCs w:val="24"/>
        </w:rPr>
        <w:t xml:space="preserve">    2.2.1</w:t>
      </w:r>
      <w:r>
        <w:rPr>
          <w:rFonts w:asciiTheme="minorEastAsia" w:eastAsiaTheme="minorEastAsia" w:hAnsiTheme="minorEastAsia" w:hint="eastAsia"/>
          <w:b/>
          <w:kern w:val="0"/>
          <w:sz w:val="24"/>
          <w:szCs w:val="24"/>
        </w:rPr>
        <w:t>《技术文件》包含：“</w:t>
      </w:r>
      <w:r>
        <w:rPr>
          <w:rFonts w:asciiTheme="minorEastAsia" w:eastAsiaTheme="minorEastAsia" w:hAnsiTheme="minorEastAsia"/>
          <w:b/>
          <w:sz w:val="24"/>
          <w:szCs w:val="24"/>
        </w:rPr>
        <w:t>第六章响应文件格式</w:t>
      </w:r>
      <w:r>
        <w:rPr>
          <w:rFonts w:asciiTheme="minorEastAsia" w:eastAsiaTheme="minorEastAsia" w:hAnsiTheme="minorEastAsia" w:hint="eastAsia"/>
          <w:b/>
          <w:kern w:val="0"/>
          <w:sz w:val="24"/>
          <w:szCs w:val="24"/>
        </w:rPr>
        <w:t>”格式</w:t>
      </w:r>
      <w:r>
        <w:rPr>
          <w:rFonts w:asciiTheme="minorEastAsia" w:eastAsiaTheme="minorEastAsia" w:hAnsiTheme="minorEastAsia" w:hint="eastAsia"/>
          <w:b/>
          <w:kern w:val="0"/>
          <w:sz w:val="24"/>
          <w:szCs w:val="24"/>
          <w:highlight w:val="yellow"/>
          <w:u w:val="single"/>
        </w:rPr>
        <w:t>1-7</w:t>
      </w:r>
      <w:r>
        <w:rPr>
          <w:rFonts w:asciiTheme="minorEastAsia" w:eastAsiaTheme="minorEastAsia" w:hAnsiTheme="minorEastAsia" w:hint="eastAsia"/>
          <w:b/>
          <w:kern w:val="0"/>
          <w:sz w:val="24"/>
          <w:szCs w:val="24"/>
        </w:rPr>
        <w:t>内容；</w:t>
      </w:r>
    </w:p>
    <w:p w:rsidR="00B940C5" w:rsidRDefault="00443EA0">
      <w:pPr>
        <w:spacing w:line="580" w:lineRule="exact"/>
        <w:rPr>
          <w:rFonts w:asciiTheme="minorEastAsia" w:eastAsiaTheme="minorEastAsia" w:hAnsiTheme="minorEastAsia"/>
          <w:kern w:val="0"/>
          <w:sz w:val="24"/>
          <w:szCs w:val="24"/>
        </w:rPr>
      </w:pPr>
      <w:r>
        <w:rPr>
          <w:rFonts w:asciiTheme="minorEastAsia" w:eastAsiaTheme="minorEastAsia" w:hAnsiTheme="minorEastAsia" w:hint="eastAsia"/>
          <w:kern w:val="0"/>
          <w:sz w:val="24"/>
          <w:szCs w:val="24"/>
        </w:rPr>
        <w:t xml:space="preserve">    2.2.2</w:t>
      </w:r>
      <w:r>
        <w:rPr>
          <w:rFonts w:asciiTheme="minorEastAsia" w:eastAsiaTheme="minorEastAsia" w:hAnsiTheme="minorEastAsia" w:hint="eastAsia"/>
          <w:b/>
          <w:kern w:val="0"/>
          <w:sz w:val="24"/>
          <w:szCs w:val="24"/>
        </w:rPr>
        <w:t>《商务文件》包含：“</w:t>
      </w:r>
      <w:r>
        <w:rPr>
          <w:rFonts w:asciiTheme="minorEastAsia" w:eastAsiaTheme="minorEastAsia" w:hAnsiTheme="minorEastAsia"/>
          <w:b/>
          <w:sz w:val="24"/>
          <w:szCs w:val="24"/>
        </w:rPr>
        <w:t>第六章响应文件格式</w:t>
      </w:r>
      <w:r>
        <w:rPr>
          <w:rFonts w:asciiTheme="minorEastAsia" w:eastAsiaTheme="minorEastAsia" w:hAnsiTheme="minorEastAsia" w:hint="eastAsia"/>
          <w:b/>
          <w:kern w:val="0"/>
          <w:sz w:val="24"/>
          <w:szCs w:val="24"/>
        </w:rPr>
        <w:t>”格式</w:t>
      </w:r>
      <w:r>
        <w:rPr>
          <w:rFonts w:asciiTheme="minorEastAsia" w:eastAsiaTheme="minorEastAsia" w:hAnsiTheme="minorEastAsia" w:hint="eastAsia"/>
          <w:b/>
          <w:kern w:val="0"/>
          <w:sz w:val="24"/>
          <w:szCs w:val="24"/>
          <w:highlight w:val="yellow"/>
          <w:u w:val="single"/>
        </w:rPr>
        <w:t>8-11</w:t>
      </w:r>
      <w:r>
        <w:rPr>
          <w:rFonts w:asciiTheme="minorEastAsia" w:eastAsiaTheme="minorEastAsia" w:hAnsiTheme="minorEastAsia" w:hint="eastAsia"/>
          <w:b/>
          <w:kern w:val="0"/>
          <w:sz w:val="24"/>
          <w:szCs w:val="24"/>
        </w:rPr>
        <w:t>内容；</w:t>
      </w:r>
    </w:p>
    <w:p w:rsidR="00B940C5" w:rsidRDefault="00443EA0">
      <w:pPr>
        <w:spacing w:line="580" w:lineRule="exact"/>
        <w:rPr>
          <w:rFonts w:asciiTheme="minorEastAsia" w:eastAsiaTheme="minorEastAsia" w:hAnsiTheme="minorEastAsia"/>
          <w:sz w:val="24"/>
          <w:szCs w:val="24"/>
        </w:rPr>
      </w:pPr>
      <w:r>
        <w:rPr>
          <w:rFonts w:asciiTheme="minorEastAsia" w:eastAsiaTheme="minorEastAsia" w:hAnsiTheme="minorEastAsia" w:hint="eastAsia"/>
          <w:kern w:val="0"/>
          <w:sz w:val="24"/>
          <w:szCs w:val="24"/>
        </w:rPr>
        <w:t xml:space="preserve">    2.2.3《技术文件》和《商务文件》均须</w:t>
      </w:r>
      <w:r>
        <w:rPr>
          <w:rFonts w:asciiTheme="minorEastAsia" w:eastAsiaTheme="minorEastAsia" w:hAnsiTheme="minorEastAsia" w:hint="eastAsia"/>
          <w:b/>
          <w:kern w:val="0"/>
          <w:sz w:val="24"/>
          <w:szCs w:val="24"/>
          <w:highlight w:val="yellow"/>
          <w:u w:val="single"/>
        </w:rPr>
        <w:t>胶装</w:t>
      </w:r>
      <w:r>
        <w:rPr>
          <w:rFonts w:asciiTheme="minorEastAsia" w:eastAsiaTheme="minorEastAsia" w:hAnsiTheme="minorEastAsia" w:hint="eastAsia"/>
          <w:kern w:val="0"/>
          <w:sz w:val="24"/>
          <w:szCs w:val="24"/>
        </w:rPr>
        <w:t>，正、副本各一份。</w:t>
      </w:r>
      <w:r>
        <w:rPr>
          <w:rFonts w:asciiTheme="minorEastAsia" w:eastAsiaTheme="minorEastAsia" w:hAnsiTheme="minorEastAsia" w:hint="eastAsia"/>
          <w:b/>
          <w:kern w:val="0"/>
          <w:sz w:val="24"/>
          <w:szCs w:val="24"/>
          <w:highlight w:val="yellow"/>
          <w:u w:val="single"/>
        </w:rPr>
        <w:t>先提交《技术文件》正、副本，初审通过后提交《商务文件》正、副本。</w:t>
      </w:r>
    </w:p>
    <w:p w:rsidR="00B940C5" w:rsidRDefault="00443EA0">
      <w:pPr>
        <w:spacing w:line="580" w:lineRule="exact"/>
        <w:ind w:firstLine="435"/>
        <w:rPr>
          <w:rFonts w:asciiTheme="minorEastAsia" w:eastAsiaTheme="minorEastAsia" w:hAnsiTheme="minorEastAsia"/>
          <w:sz w:val="24"/>
          <w:szCs w:val="24"/>
        </w:rPr>
      </w:pPr>
      <w:r>
        <w:rPr>
          <w:rFonts w:asciiTheme="minorEastAsia" w:eastAsiaTheme="minorEastAsia" w:hAnsiTheme="minorEastAsia"/>
          <w:sz w:val="24"/>
          <w:szCs w:val="24"/>
        </w:rPr>
        <w:t>2</w:t>
      </w:r>
      <w:r>
        <w:rPr>
          <w:rFonts w:asciiTheme="minorEastAsia" w:eastAsiaTheme="minorEastAsia" w:hAnsiTheme="minorEastAsia" w:hint="eastAsia"/>
          <w:sz w:val="24"/>
          <w:szCs w:val="24"/>
        </w:rPr>
        <w:t>.4</w:t>
      </w:r>
      <w:r>
        <w:rPr>
          <w:rFonts w:asciiTheme="minorEastAsia" w:eastAsiaTheme="minorEastAsia" w:hAnsiTheme="minorEastAsia" w:hint="eastAsia"/>
          <w:b/>
          <w:sz w:val="24"/>
          <w:szCs w:val="24"/>
        </w:rPr>
        <w:t>响应文件</w:t>
      </w:r>
      <w:r>
        <w:rPr>
          <w:rFonts w:asciiTheme="minorEastAsia" w:eastAsiaTheme="minorEastAsia" w:hAnsiTheme="minorEastAsia"/>
          <w:b/>
          <w:sz w:val="24"/>
          <w:szCs w:val="24"/>
        </w:rPr>
        <w:t>应按</w:t>
      </w:r>
      <w:r>
        <w:rPr>
          <w:rFonts w:asciiTheme="minorEastAsia" w:eastAsiaTheme="minorEastAsia" w:hAnsiTheme="minorEastAsia" w:hint="eastAsia"/>
          <w:b/>
          <w:sz w:val="24"/>
          <w:szCs w:val="24"/>
        </w:rPr>
        <w:t>要求</w:t>
      </w:r>
      <w:r>
        <w:rPr>
          <w:rFonts w:asciiTheme="minorEastAsia" w:eastAsiaTheme="minorEastAsia" w:hAnsiTheme="minorEastAsia"/>
          <w:b/>
          <w:sz w:val="24"/>
          <w:szCs w:val="24"/>
        </w:rPr>
        <w:t>的格式填写、签署和盖章</w:t>
      </w:r>
      <w:r>
        <w:rPr>
          <w:rFonts w:asciiTheme="minorEastAsia" w:eastAsiaTheme="minorEastAsia" w:hAnsiTheme="minorEastAsia" w:hint="eastAsia"/>
          <w:b/>
          <w:sz w:val="24"/>
          <w:szCs w:val="24"/>
        </w:rPr>
        <w:t>，</w:t>
      </w:r>
      <w:r>
        <w:rPr>
          <w:rFonts w:asciiTheme="minorEastAsia" w:eastAsiaTheme="minorEastAsia" w:hAnsiTheme="minorEastAsia" w:hint="eastAsia"/>
          <w:b/>
          <w:kern w:val="0"/>
          <w:sz w:val="24"/>
          <w:szCs w:val="24"/>
        </w:rPr>
        <w:t>响应文件内文字、数字及公章须清晰完整，如模糊不清无法辨认可能导致响应无效。</w:t>
      </w:r>
    </w:p>
    <w:p w:rsidR="00B940C5" w:rsidRDefault="00443EA0">
      <w:pPr>
        <w:spacing w:line="580" w:lineRule="exact"/>
        <w:ind w:firstLine="435"/>
        <w:rPr>
          <w:rFonts w:asciiTheme="minorEastAsia" w:eastAsiaTheme="minorEastAsia" w:hAnsiTheme="minorEastAsia"/>
          <w:sz w:val="24"/>
          <w:szCs w:val="24"/>
        </w:rPr>
      </w:pPr>
      <w:r>
        <w:rPr>
          <w:rFonts w:asciiTheme="minorEastAsia" w:eastAsiaTheme="minorEastAsia" w:hAnsiTheme="minorEastAsia" w:cs="宋体" w:hint="eastAsia"/>
          <w:kern w:val="0"/>
          <w:sz w:val="24"/>
          <w:szCs w:val="24"/>
        </w:rPr>
        <w:t>2.5</w:t>
      </w:r>
      <w:r>
        <w:rPr>
          <w:rFonts w:asciiTheme="minorEastAsia" w:eastAsiaTheme="minorEastAsia" w:hAnsiTheme="minorEastAsia" w:hint="eastAsia"/>
          <w:sz w:val="24"/>
          <w:szCs w:val="24"/>
        </w:rPr>
        <w:t>供应商应提交本项目文件要求的证明文件，证明其响应内容符合本项目文件规定。该证明文件是响应文件的一部分，</w:t>
      </w:r>
      <w:r>
        <w:rPr>
          <w:rFonts w:asciiTheme="minorEastAsia" w:eastAsiaTheme="minorEastAsia" w:hAnsiTheme="minorEastAsia"/>
          <w:sz w:val="24"/>
          <w:szCs w:val="24"/>
        </w:rPr>
        <w:t>可以是文字资料、图纸和数据</w:t>
      </w:r>
      <w:bookmarkStart w:id="3" w:name="_Hlk11703583"/>
      <w:r>
        <w:rPr>
          <w:rFonts w:asciiTheme="minorEastAsia" w:eastAsiaTheme="minorEastAsia" w:hAnsiTheme="minorEastAsia" w:hint="eastAsia"/>
          <w:sz w:val="24"/>
          <w:szCs w:val="24"/>
        </w:rPr>
        <w:t>等。</w:t>
      </w:r>
    </w:p>
    <w:bookmarkEnd w:id="3"/>
    <w:p w:rsidR="00B940C5" w:rsidRDefault="00443EA0">
      <w:pPr>
        <w:spacing w:line="580" w:lineRule="exact"/>
        <w:ind w:firstLine="435"/>
        <w:rPr>
          <w:rFonts w:asciiTheme="minorEastAsia" w:eastAsiaTheme="minorEastAsia" w:hAnsiTheme="minorEastAsia"/>
          <w:sz w:val="24"/>
          <w:szCs w:val="24"/>
        </w:rPr>
      </w:pPr>
      <w:r>
        <w:rPr>
          <w:rFonts w:asciiTheme="minorEastAsia" w:eastAsiaTheme="minorEastAsia" w:hAnsiTheme="minorEastAsia" w:hint="eastAsia"/>
          <w:sz w:val="24"/>
          <w:szCs w:val="24"/>
        </w:rPr>
        <w:t>2.6本条所指证明文件不包括对本项目文件相关部分的文字、图标的复制。</w:t>
      </w:r>
    </w:p>
    <w:p w:rsidR="00B940C5" w:rsidRDefault="00443EA0">
      <w:pPr>
        <w:spacing w:line="580" w:lineRule="exact"/>
        <w:ind w:firstLine="435"/>
        <w:rPr>
          <w:rFonts w:asciiTheme="minorEastAsia" w:eastAsiaTheme="minorEastAsia" w:hAnsiTheme="minorEastAsia"/>
          <w:sz w:val="24"/>
          <w:szCs w:val="24"/>
        </w:rPr>
      </w:pPr>
      <w:r>
        <w:rPr>
          <w:rFonts w:asciiTheme="minorEastAsia" w:eastAsiaTheme="minorEastAsia" w:hAnsiTheme="minorEastAsia" w:hint="eastAsia"/>
          <w:sz w:val="24"/>
          <w:szCs w:val="24"/>
        </w:rPr>
        <w:t>2.7供应商</w:t>
      </w:r>
      <w:r>
        <w:rPr>
          <w:rFonts w:asciiTheme="minorEastAsia" w:eastAsiaTheme="minorEastAsia" w:hAnsiTheme="minorEastAsia"/>
          <w:sz w:val="24"/>
          <w:szCs w:val="24"/>
        </w:rPr>
        <w:t>应注意采购人在</w:t>
      </w:r>
      <w:r>
        <w:rPr>
          <w:rFonts w:asciiTheme="minorEastAsia" w:eastAsiaTheme="minorEastAsia" w:hAnsiTheme="minorEastAsia" w:hint="eastAsia"/>
          <w:sz w:val="24"/>
          <w:szCs w:val="24"/>
        </w:rPr>
        <w:t>采购需求</w:t>
      </w:r>
      <w:r>
        <w:rPr>
          <w:rFonts w:asciiTheme="minorEastAsia" w:eastAsiaTheme="minorEastAsia" w:hAnsiTheme="minorEastAsia"/>
          <w:sz w:val="24"/>
          <w:szCs w:val="24"/>
        </w:rPr>
        <w:t>中</w:t>
      </w:r>
      <w:r>
        <w:rPr>
          <w:rFonts w:asciiTheme="minorEastAsia" w:eastAsiaTheme="minorEastAsia" w:hAnsiTheme="minorEastAsia" w:hint="eastAsia"/>
          <w:sz w:val="24"/>
          <w:szCs w:val="24"/>
        </w:rPr>
        <w:t>提供</w:t>
      </w:r>
      <w:r>
        <w:rPr>
          <w:rFonts w:asciiTheme="minorEastAsia" w:eastAsiaTheme="minorEastAsia" w:hAnsiTheme="minorEastAsia"/>
          <w:sz w:val="24"/>
          <w:szCs w:val="24"/>
        </w:rPr>
        <w:t>的工艺、材料和设备的</w:t>
      </w:r>
      <w:r>
        <w:rPr>
          <w:rFonts w:asciiTheme="minorEastAsia" w:eastAsiaTheme="minorEastAsia" w:hAnsiTheme="minorEastAsia" w:hint="eastAsia"/>
          <w:sz w:val="24"/>
          <w:szCs w:val="24"/>
        </w:rPr>
        <w:t>参考</w:t>
      </w:r>
      <w:r>
        <w:rPr>
          <w:rFonts w:asciiTheme="minorEastAsia" w:eastAsiaTheme="minorEastAsia" w:hAnsiTheme="minorEastAsia"/>
          <w:sz w:val="24"/>
          <w:szCs w:val="24"/>
        </w:rPr>
        <w:t>品牌型号或分类</w:t>
      </w:r>
      <w:r>
        <w:rPr>
          <w:rFonts w:asciiTheme="minorEastAsia" w:eastAsiaTheme="minorEastAsia" w:hAnsiTheme="minorEastAsia"/>
          <w:sz w:val="24"/>
          <w:szCs w:val="24"/>
        </w:rPr>
        <w:lastRenderedPageBreak/>
        <w:t>号仅起说明作用，并没有任何限制性。</w:t>
      </w:r>
      <w:r>
        <w:rPr>
          <w:rFonts w:asciiTheme="minorEastAsia" w:eastAsiaTheme="minorEastAsia" w:hAnsiTheme="minorEastAsia" w:hint="eastAsia"/>
          <w:sz w:val="24"/>
          <w:szCs w:val="24"/>
        </w:rPr>
        <w:t>供应商</w:t>
      </w:r>
      <w:r>
        <w:rPr>
          <w:rFonts w:asciiTheme="minorEastAsia" w:eastAsiaTheme="minorEastAsia" w:hAnsiTheme="minorEastAsia"/>
          <w:sz w:val="24"/>
          <w:szCs w:val="24"/>
        </w:rPr>
        <w:t>在</w:t>
      </w:r>
      <w:r>
        <w:rPr>
          <w:rFonts w:asciiTheme="minorEastAsia" w:eastAsiaTheme="minorEastAsia" w:hAnsiTheme="minorEastAsia" w:hint="eastAsia"/>
          <w:sz w:val="24"/>
          <w:szCs w:val="24"/>
        </w:rPr>
        <w:t>响应文件</w:t>
      </w:r>
      <w:r>
        <w:rPr>
          <w:rFonts w:asciiTheme="minorEastAsia" w:eastAsiaTheme="minorEastAsia" w:hAnsiTheme="minorEastAsia"/>
          <w:sz w:val="24"/>
          <w:szCs w:val="24"/>
        </w:rPr>
        <w:t>中可以选用替代品牌型号或分类号，但这些替代要实质上相当于技术规格的要求</w:t>
      </w:r>
      <w:r>
        <w:rPr>
          <w:rFonts w:asciiTheme="minorEastAsia" w:eastAsiaTheme="minorEastAsia" w:hAnsiTheme="minorEastAsia" w:hint="eastAsia"/>
          <w:sz w:val="24"/>
          <w:szCs w:val="24"/>
        </w:rPr>
        <w:t>，是否满足要求，由评审小组来评判。</w:t>
      </w:r>
    </w:p>
    <w:p w:rsidR="00B940C5" w:rsidRDefault="00443EA0">
      <w:pPr>
        <w:spacing w:line="580" w:lineRule="exact"/>
        <w:ind w:firstLine="435"/>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2.8</w:t>
      </w:r>
      <w:r>
        <w:rPr>
          <w:rFonts w:asciiTheme="minorEastAsia" w:eastAsiaTheme="minorEastAsia" w:hAnsiTheme="minorEastAsia"/>
          <w:sz w:val="24"/>
          <w:szCs w:val="24"/>
        </w:rPr>
        <w:t>为保证公平公正，除非本项目文件另有规定或说明，</w:t>
      </w:r>
      <w:r>
        <w:rPr>
          <w:rFonts w:asciiTheme="minorEastAsia" w:eastAsiaTheme="minorEastAsia" w:hAnsiTheme="minorEastAsia" w:hint="eastAsia"/>
          <w:sz w:val="24"/>
          <w:szCs w:val="24"/>
        </w:rPr>
        <w:t>供应商</w:t>
      </w:r>
      <w:r>
        <w:rPr>
          <w:rFonts w:asciiTheme="minorEastAsia" w:eastAsiaTheme="minorEastAsia" w:hAnsiTheme="minorEastAsia"/>
          <w:sz w:val="24"/>
          <w:szCs w:val="24"/>
        </w:rPr>
        <w:t>对同一项目</w:t>
      </w:r>
      <w:r>
        <w:rPr>
          <w:rFonts w:asciiTheme="minorEastAsia" w:eastAsiaTheme="minorEastAsia" w:hAnsiTheme="minorEastAsia" w:hint="eastAsia"/>
          <w:sz w:val="24"/>
          <w:szCs w:val="24"/>
        </w:rPr>
        <w:t>报价</w:t>
      </w:r>
      <w:r>
        <w:rPr>
          <w:rFonts w:asciiTheme="minorEastAsia" w:eastAsiaTheme="minorEastAsia" w:hAnsiTheme="minorEastAsia"/>
          <w:sz w:val="24"/>
          <w:szCs w:val="24"/>
        </w:rPr>
        <w:t>时，不得同时提供</w:t>
      </w:r>
      <w:r>
        <w:rPr>
          <w:rFonts w:asciiTheme="minorEastAsia" w:eastAsiaTheme="minorEastAsia" w:hAnsiTheme="minorEastAsia" w:hint="eastAsia"/>
          <w:sz w:val="24"/>
          <w:szCs w:val="24"/>
        </w:rPr>
        <w:t>备选报价</w:t>
      </w:r>
      <w:r>
        <w:rPr>
          <w:rFonts w:asciiTheme="minorEastAsia" w:eastAsiaTheme="minorEastAsia" w:hAnsiTheme="minorEastAsia"/>
          <w:sz w:val="24"/>
          <w:szCs w:val="24"/>
        </w:rPr>
        <w:t>方案。</w:t>
      </w:r>
    </w:p>
    <w:p w:rsidR="00B940C5" w:rsidRDefault="00443EA0">
      <w:pPr>
        <w:spacing w:line="580" w:lineRule="exact"/>
        <w:ind w:firstLine="435"/>
        <w:rPr>
          <w:rFonts w:asciiTheme="minorEastAsia" w:eastAsiaTheme="minorEastAsia" w:hAnsiTheme="minorEastAsia"/>
          <w:b/>
          <w:kern w:val="0"/>
          <w:sz w:val="24"/>
          <w:szCs w:val="24"/>
          <w:u w:val="single"/>
        </w:rPr>
      </w:pPr>
      <w:r>
        <w:rPr>
          <w:rFonts w:asciiTheme="minorEastAsia" w:eastAsiaTheme="minorEastAsia" w:hAnsiTheme="minorEastAsia" w:hint="eastAsia"/>
          <w:b/>
          <w:kern w:val="0"/>
          <w:sz w:val="24"/>
          <w:szCs w:val="24"/>
          <w:u w:val="single"/>
        </w:rPr>
        <w:t>3.报价说明</w:t>
      </w:r>
    </w:p>
    <w:p w:rsidR="00B940C5" w:rsidRDefault="00443EA0">
      <w:pPr>
        <w:spacing w:line="580" w:lineRule="exact"/>
        <w:rPr>
          <w:rFonts w:asciiTheme="minorEastAsia" w:eastAsiaTheme="minorEastAsia" w:hAnsiTheme="minorEastAsia"/>
          <w:kern w:val="0"/>
          <w:sz w:val="24"/>
          <w:szCs w:val="24"/>
        </w:rPr>
      </w:pPr>
      <w:r>
        <w:rPr>
          <w:rFonts w:asciiTheme="minorEastAsia" w:eastAsiaTheme="minorEastAsia" w:hAnsiTheme="minorEastAsia" w:cs="宋体" w:hint="eastAsia"/>
          <w:kern w:val="0"/>
          <w:sz w:val="24"/>
          <w:szCs w:val="24"/>
        </w:rPr>
        <w:t xml:space="preserve">    3.1</w:t>
      </w:r>
      <w:r>
        <w:rPr>
          <w:rFonts w:asciiTheme="minorEastAsia" w:eastAsiaTheme="minorEastAsia" w:hAnsiTheme="minorEastAsia" w:hint="eastAsia"/>
          <w:kern w:val="0"/>
          <w:sz w:val="24"/>
          <w:szCs w:val="24"/>
        </w:rPr>
        <w:t>除本项目文件中另有规定外，计量单位为我国法定计量单位；报价、服务费结算一律使用人民币；</w:t>
      </w:r>
    </w:p>
    <w:p w:rsidR="00B940C5" w:rsidRDefault="00443EA0">
      <w:pPr>
        <w:spacing w:line="580" w:lineRule="exact"/>
        <w:rPr>
          <w:rFonts w:asciiTheme="minorEastAsia" w:eastAsiaTheme="minorEastAsia" w:hAnsiTheme="minorEastAsia"/>
          <w:kern w:val="0"/>
          <w:sz w:val="24"/>
          <w:szCs w:val="24"/>
        </w:rPr>
      </w:pPr>
      <w:r>
        <w:rPr>
          <w:rFonts w:asciiTheme="minorEastAsia" w:eastAsiaTheme="minorEastAsia" w:hAnsiTheme="minorEastAsia" w:cs="宋体" w:hint="eastAsia"/>
          <w:kern w:val="0"/>
          <w:sz w:val="24"/>
          <w:szCs w:val="24"/>
        </w:rPr>
        <w:t xml:space="preserve">    3.2</w:t>
      </w:r>
      <w:r>
        <w:rPr>
          <w:rFonts w:asciiTheme="minorEastAsia" w:eastAsiaTheme="minorEastAsia" w:hAnsiTheme="minorEastAsia" w:hint="eastAsia"/>
          <w:sz w:val="24"/>
          <w:szCs w:val="24"/>
        </w:rPr>
        <w:t>不论竞争性报价的结果如何，供应商自行承担响应文件编制、提交、现场踏勘所涉及的一切费用。</w:t>
      </w:r>
    </w:p>
    <w:p w:rsidR="00B940C5" w:rsidRDefault="00443EA0">
      <w:pPr>
        <w:widowControl/>
        <w:spacing w:line="580" w:lineRule="exact"/>
        <w:ind w:firstLine="480"/>
        <w:jc w:val="left"/>
        <w:rPr>
          <w:rFonts w:asciiTheme="minorEastAsia" w:eastAsiaTheme="minorEastAsia" w:hAnsiTheme="minorEastAsia" w:cs="宋体"/>
          <w:b/>
          <w:kern w:val="0"/>
          <w:sz w:val="24"/>
          <w:szCs w:val="24"/>
        </w:rPr>
      </w:pPr>
      <w:r>
        <w:rPr>
          <w:rFonts w:asciiTheme="minorEastAsia" w:eastAsiaTheme="minorEastAsia" w:hAnsiTheme="minorEastAsia" w:cs="宋体" w:hint="eastAsia"/>
          <w:b/>
          <w:kern w:val="0"/>
          <w:sz w:val="24"/>
          <w:szCs w:val="24"/>
          <w:highlight w:val="yellow"/>
        </w:rPr>
        <w:t>3.3</w:t>
      </w:r>
      <w:r>
        <w:rPr>
          <w:rFonts w:asciiTheme="minorEastAsia" w:eastAsiaTheme="minorEastAsia" w:hAnsiTheme="minorEastAsia" w:cs="宋体" w:hint="eastAsia"/>
          <w:b/>
          <w:color w:val="000000" w:themeColor="text1"/>
          <w:kern w:val="0"/>
          <w:sz w:val="24"/>
          <w:szCs w:val="24"/>
          <w:highlight w:val="yellow"/>
        </w:rPr>
        <w:t>报价为完成本项目所有要求并经甲方验收合格后开据</w:t>
      </w:r>
      <w:r>
        <w:rPr>
          <w:rFonts w:asciiTheme="minorEastAsia" w:eastAsiaTheme="minorEastAsia" w:hAnsiTheme="minorEastAsia" w:cs="宋体"/>
          <w:b/>
          <w:color w:val="000000" w:themeColor="text1"/>
          <w:kern w:val="0"/>
          <w:sz w:val="24"/>
          <w:szCs w:val="24"/>
          <w:highlight w:val="yellow"/>
        </w:rPr>
        <w:t>3</w:t>
      </w:r>
      <w:r>
        <w:rPr>
          <w:rFonts w:asciiTheme="minorEastAsia" w:eastAsiaTheme="minorEastAsia" w:hAnsiTheme="minorEastAsia" w:cs="宋体" w:hint="eastAsia"/>
          <w:b/>
          <w:color w:val="000000" w:themeColor="text1"/>
          <w:kern w:val="0"/>
          <w:sz w:val="24"/>
          <w:szCs w:val="24"/>
          <w:highlight w:val="yellow"/>
        </w:rPr>
        <w:t>%增值税专用发票的价格，</w:t>
      </w:r>
      <w:r>
        <w:rPr>
          <w:rFonts w:asciiTheme="minorEastAsia" w:eastAsiaTheme="minorEastAsia" w:hAnsiTheme="minorEastAsia" w:cs="宋体" w:hint="eastAsia"/>
          <w:b/>
          <w:color w:val="000000" w:themeColor="text1"/>
          <w:kern w:val="0"/>
          <w:sz w:val="24"/>
          <w:szCs w:val="24"/>
        </w:rPr>
        <w:t>包括但不限于人工费、材料费、交通费、夜间加班费等完成全部服务内容所发生的一切费用。报价不得高于本项目概算，否则视为响应无效。</w:t>
      </w:r>
    </w:p>
    <w:p w:rsidR="00B940C5" w:rsidRDefault="00443EA0">
      <w:pPr>
        <w:widowControl/>
        <w:spacing w:line="580" w:lineRule="exact"/>
        <w:ind w:firstLine="480"/>
        <w:jc w:val="left"/>
        <w:rPr>
          <w:rFonts w:asciiTheme="minorEastAsia" w:eastAsiaTheme="minorEastAsia" w:hAnsiTheme="minorEastAsia"/>
          <w:sz w:val="24"/>
          <w:szCs w:val="24"/>
        </w:rPr>
      </w:pPr>
      <w:r>
        <w:rPr>
          <w:rFonts w:asciiTheme="minorEastAsia" w:eastAsiaTheme="minorEastAsia" w:hAnsiTheme="minorEastAsia" w:cs="宋体" w:hint="eastAsia"/>
          <w:kern w:val="0"/>
          <w:sz w:val="24"/>
          <w:szCs w:val="24"/>
        </w:rPr>
        <w:t>3.4</w:t>
      </w:r>
      <w:r>
        <w:rPr>
          <w:rFonts w:asciiTheme="minorEastAsia" w:eastAsiaTheme="minorEastAsia" w:hAnsiTheme="minorEastAsia"/>
          <w:sz w:val="24"/>
          <w:szCs w:val="24"/>
        </w:rPr>
        <w:t>采购人不接受具有附加条件的报价</w:t>
      </w:r>
      <w:r>
        <w:rPr>
          <w:rFonts w:asciiTheme="minorEastAsia" w:eastAsiaTheme="minorEastAsia" w:hAnsiTheme="minorEastAsia" w:hint="eastAsia"/>
          <w:sz w:val="24"/>
          <w:szCs w:val="24"/>
        </w:rPr>
        <w:t>，</w:t>
      </w:r>
      <w:r>
        <w:rPr>
          <w:rFonts w:asciiTheme="minorEastAsia" w:eastAsiaTheme="minorEastAsia" w:hAnsiTheme="minorEastAsia"/>
          <w:sz w:val="24"/>
          <w:szCs w:val="24"/>
        </w:rPr>
        <w:t>任何包含价格调整要求的</w:t>
      </w:r>
      <w:r>
        <w:rPr>
          <w:rFonts w:asciiTheme="minorEastAsia" w:eastAsiaTheme="minorEastAsia" w:hAnsiTheme="minorEastAsia" w:hint="eastAsia"/>
          <w:sz w:val="24"/>
          <w:szCs w:val="24"/>
        </w:rPr>
        <w:t>响应文件</w:t>
      </w:r>
      <w:r>
        <w:rPr>
          <w:rFonts w:asciiTheme="minorEastAsia" w:eastAsiaTheme="minorEastAsia" w:hAnsiTheme="minorEastAsia"/>
          <w:sz w:val="24"/>
          <w:szCs w:val="24"/>
        </w:rPr>
        <w:t>将被认定为</w:t>
      </w:r>
      <w:r>
        <w:rPr>
          <w:rFonts w:asciiTheme="minorEastAsia" w:eastAsiaTheme="minorEastAsia" w:hAnsiTheme="minorEastAsia" w:hint="eastAsia"/>
          <w:sz w:val="24"/>
          <w:szCs w:val="24"/>
        </w:rPr>
        <w:t>响应</w:t>
      </w:r>
      <w:r>
        <w:rPr>
          <w:rFonts w:asciiTheme="minorEastAsia" w:eastAsiaTheme="minorEastAsia" w:hAnsiTheme="minorEastAsia"/>
          <w:sz w:val="24"/>
          <w:szCs w:val="24"/>
        </w:rPr>
        <w:t>无效。</w:t>
      </w:r>
    </w:p>
    <w:p w:rsidR="00B940C5" w:rsidRDefault="00443EA0">
      <w:pPr>
        <w:widowControl/>
        <w:spacing w:line="560" w:lineRule="exact"/>
        <w:ind w:firstLine="480"/>
        <w:jc w:val="left"/>
        <w:rPr>
          <w:rFonts w:asciiTheme="minorEastAsia" w:eastAsiaTheme="minorEastAsia" w:hAnsiTheme="minorEastAsia" w:cs="宋体"/>
          <w:color w:val="000000"/>
          <w:kern w:val="0"/>
          <w:sz w:val="24"/>
          <w:szCs w:val="24"/>
        </w:rPr>
      </w:pPr>
      <w:r>
        <w:rPr>
          <w:rFonts w:asciiTheme="minorEastAsia" w:eastAsiaTheme="minorEastAsia" w:hAnsiTheme="minorEastAsia" w:cs="宋体" w:hint="eastAsia"/>
          <w:color w:val="000000"/>
          <w:kern w:val="0"/>
          <w:sz w:val="24"/>
          <w:szCs w:val="24"/>
        </w:rPr>
        <w:t>3.5供应商须自行踏勘现场并充分考虑服务项目的地理位置、道路交通、服务环境及任何其他足以影响报价的情况，</w:t>
      </w:r>
      <w:r>
        <w:rPr>
          <w:rFonts w:asciiTheme="minorEastAsia" w:eastAsiaTheme="minorEastAsia" w:hAnsiTheme="minorEastAsia"/>
          <w:sz w:val="24"/>
          <w:szCs w:val="24"/>
        </w:rPr>
        <w:t>合同履行过程中</w:t>
      </w:r>
      <w:r>
        <w:rPr>
          <w:rFonts w:asciiTheme="minorEastAsia" w:eastAsiaTheme="minorEastAsia" w:hAnsiTheme="minorEastAsia" w:cs="宋体" w:hint="eastAsia"/>
          <w:color w:val="000000"/>
          <w:kern w:val="0"/>
          <w:sz w:val="24"/>
          <w:szCs w:val="24"/>
        </w:rPr>
        <w:t>任何因忽视或误解项目内容和地理位置等情况所导致的费用增加由供应商自行承担。</w:t>
      </w:r>
    </w:p>
    <w:p w:rsidR="00B940C5" w:rsidRDefault="00443EA0">
      <w:pPr>
        <w:widowControl/>
        <w:spacing w:line="580" w:lineRule="exact"/>
        <w:ind w:firstLine="480"/>
        <w:jc w:val="left"/>
        <w:rPr>
          <w:rFonts w:asciiTheme="minorEastAsia" w:eastAsiaTheme="minorEastAsia" w:hAnsiTheme="minorEastAsia"/>
          <w:b/>
          <w:kern w:val="0"/>
          <w:sz w:val="24"/>
          <w:szCs w:val="24"/>
          <w:u w:val="single"/>
        </w:rPr>
      </w:pPr>
      <w:r>
        <w:rPr>
          <w:rFonts w:asciiTheme="minorEastAsia" w:eastAsiaTheme="minorEastAsia" w:hAnsiTheme="minorEastAsia" w:hint="eastAsia"/>
          <w:b/>
          <w:kern w:val="0"/>
          <w:sz w:val="24"/>
          <w:szCs w:val="24"/>
          <w:u w:val="single"/>
        </w:rPr>
        <w:t>4.响应文件的提交、修改和撤回</w:t>
      </w:r>
    </w:p>
    <w:p w:rsidR="00B940C5" w:rsidRDefault="00443EA0">
      <w:pPr>
        <w:spacing w:line="580" w:lineRule="exact"/>
        <w:rPr>
          <w:rFonts w:asciiTheme="minorEastAsia" w:eastAsiaTheme="minorEastAsia" w:hAnsiTheme="minorEastAsia"/>
          <w:kern w:val="0"/>
          <w:sz w:val="24"/>
          <w:szCs w:val="24"/>
        </w:rPr>
      </w:pPr>
      <w:r>
        <w:rPr>
          <w:rFonts w:asciiTheme="minorEastAsia" w:eastAsiaTheme="minorEastAsia" w:hAnsiTheme="minorEastAsia" w:cs="宋体" w:hint="eastAsia"/>
          <w:kern w:val="0"/>
          <w:sz w:val="24"/>
          <w:szCs w:val="24"/>
        </w:rPr>
        <w:t xml:space="preserve">    4.1</w:t>
      </w:r>
      <w:r>
        <w:rPr>
          <w:rFonts w:asciiTheme="minorEastAsia" w:eastAsiaTheme="minorEastAsia" w:hAnsiTheme="minorEastAsia" w:hint="eastAsia"/>
          <w:kern w:val="0"/>
          <w:sz w:val="24"/>
          <w:szCs w:val="24"/>
        </w:rPr>
        <w:t>供应商应在提交截止时间前将响应文件送达指定地点；</w:t>
      </w:r>
    </w:p>
    <w:p w:rsidR="00B940C5" w:rsidRDefault="00443EA0">
      <w:pPr>
        <w:spacing w:line="580" w:lineRule="exact"/>
        <w:rPr>
          <w:rFonts w:asciiTheme="minorEastAsia" w:eastAsiaTheme="minorEastAsia" w:hAnsiTheme="minorEastAsia"/>
          <w:kern w:val="0"/>
          <w:sz w:val="24"/>
          <w:szCs w:val="24"/>
        </w:rPr>
      </w:pPr>
      <w:r>
        <w:rPr>
          <w:rFonts w:asciiTheme="minorEastAsia" w:eastAsiaTheme="minorEastAsia" w:hAnsiTheme="minorEastAsia" w:cs="宋体" w:hint="eastAsia"/>
          <w:kern w:val="0"/>
          <w:sz w:val="24"/>
          <w:szCs w:val="24"/>
        </w:rPr>
        <w:t xml:space="preserve">    4.2</w:t>
      </w:r>
      <w:r>
        <w:rPr>
          <w:rFonts w:asciiTheme="minorEastAsia" w:eastAsiaTheme="minorEastAsia" w:hAnsiTheme="minorEastAsia" w:hint="eastAsia"/>
          <w:kern w:val="0"/>
          <w:sz w:val="24"/>
          <w:szCs w:val="24"/>
        </w:rPr>
        <w:t>供应商提交响应文件后，可补充、修改或撤回响应文件，但必须在截止时间前。响应文件的补充、修改应以胶装正式文件的形式提交。</w:t>
      </w:r>
    </w:p>
    <w:p w:rsidR="00B940C5" w:rsidRDefault="00443EA0">
      <w:pPr>
        <w:spacing w:line="580" w:lineRule="exact"/>
        <w:rPr>
          <w:rFonts w:asciiTheme="minorEastAsia" w:eastAsiaTheme="minorEastAsia" w:hAnsiTheme="minorEastAsia"/>
          <w:sz w:val="24"/>
          <w:szCs w:val="24"/>
        </w:rPr>
      </w:pPr>
      <w:r>
        <w:rPr>
          <w:rFonts w:asciiTheme="minorEastAsia" w:eastAsiaTheme="minorEastAsia" w:hAnsiTheme="minorEastAsia" w:hint="eastAsia"/>
          <w:kern w:val="0"/>
          <w:sz w:val="24"/>
          <w:szCs w:val="24"/>
        </w:rPr>
        <w:t xml:space="preserve">    4.3</w:t>
      </w:r>
      <w:r>
        <w:rPr>
          <w:rFonts w:asciiTheme="minorEastAsia" w:eastAsiaTheme="minorEastAsia" w:hAnsiTheme="minorEastAsia" w:hint="eastAsia"/>
          <w:sz w:val="24"/>
          <w:szCs w:val="24"/>
        </w:rPr>
        <w:t>响应文件提交截止时间之</w:t>
      </w:r>
      <w:r>
        <w:rPr>
          <w:rFonts w:asciiTheme="minorEastAsia" w:eastAsiaTheme="minorEastAsia" w:hAnsiTheme="minorEastAsia" w:hint="eastAsia"/>
          <w:kern w:val="0"/>
          <w:sz w:val="24"/>
          <w:szCs w:val="24"/>
        </w:rPr>
        <w:t>后不得补充、修改或撤回响应文件。</w:t>
      </w:r>
    </w:p>
    <w:p w:rsidR="00B940C5" w:rsidRDefault="00443EA0">
      <w:pPr>
        <w:spacing w:line="580" w:lineRule="exact"/>
        <w:ind w:firstLine="437"/>
        <w:outlineLvl w:val="2"/>
        <w:rPr>
          <w:rFonts w:asciiTheme="minorEastAsia" w:eastAsiaTheme="minorEastAsia" w:hAnsiTheme="minorEastAsia"/>
          <w:b/>
          <w:sz w:val="24"/>
          <w:szCs w:val="24"/>
          <w:u w:val="single"/>
        </w:rPr>
      </w:pPr>
      <w:r>
        <w:rPr>
          <w:rFonts w:asciiTheme="minorEastAsia" w:eastAsiaTheme="minorEastAsia" w:hAnsiTheme="minorEastAsia" w:hint="eastAsia"/>
          <w:b/>
          <w:kern w:val="0"/>
          <w:sz w:val="24"/>
          <w:szCs w:val="24"/>
          <w:u w:val="single"/>
        </w:rPr>
        <w:t>5.</w:t>
      </w:r>
      <w:r>
        <w:rPr>
          <w:rFonts w:asciiTheme="minorEastAsia" w:eastAsiaTheme="minorEastAsia" w:hAnsiTheme="minorEastAsia" w:hint="eastAsia"/>
          <w:b/>
          <w:sz w:val="24"/>
          <w:szCs w:val="24"/>
          <w:u w:val="single"/>
        </w:rPr>
        <w:t>报价有效期</w:t>
      </w:r>
    </w:p>
    <w:p w:rsidR="00B940C5" w:rsidRDefault="00443EA0">
      <w:pPr>
        <w:spacing w:line="580" w:lineRule="exact"/>
        <w:ind w:firstLine="435"/>
        <w:rPr>
          <w:rFonts w:asciiTheme="minorEastAsia" w:eastAsiaTheme="minorEastAsia" w:hAnsiTheme="minorEastAsia"/>
          <w:sz w:val="24"/>
          <w:szCs w:val="24"/>
        </w:rPr>
      </w:pPr>
      <w:r>
        <w:rPr>
          <w:rFonts w:asciiTheme="minorEastAsia" w:eastAsiaTheme="minorEastAsia" w:hAnsiTheme="minorEastAsia" w:hint="eastAsia"/>
          <w:sz w:val="24"/>
          <w:szCs w:val="24"/>
        </w:rPr>
        <w:t>5.</w:t>
      </w:r>
      <w:r>
        <w:rPr>
          <w:rFonts w:asciiTheme="minorEastAsia" w:eastAsiaTheme="minorEastAsia" w:hAnsiTheme="minorEastAsia"/>
          <w:sz w:val="24"/>
          <w:szCs w:val="24"/>
        </w:rPr>
        <w:t>1报价有效期</w:t>
      </w:r>
      <w:r>
        <w:rPr>
          <w:rFonts w:asciiTheme="minorEastAsia" w:eastAsiaTheme="minorEastAsia" w:hAnsiTheme="minorEastAsia" w:hint="eastAsia"/>
          <w:sz w:val="24"/>
          <w:szCs w:val="24"/>
        </w:rPr>
        <w:t>：</w:t>
      </w:r>
      <w:r>
        <w:rPr>
          <w:rFonts w:asciiTheme="minorEastAsia" w:eastAsiaTheme="minorEastAsia" w:hAnsiTheme="minorEastAsia"/>
          <w:sz w:val="24"/>
          <w:szCs w:val="24"/>
        </w:rPr>
        <w:t>从响应文件提交截止之日算起</w:t>
      </w:r>
      <w:r>
        <w:rPr>
          <w:rFonts w:asciiTheme="minorEastAsia" w:eastAsiaTheme="minorEastAsia" w:hAnsiTheme="minorEastAsia" w:hint="eastAsia"/>
          <w:sz w:val="24"/>
          <w:szCs w:val="24"/>
          <w:u w:val="single"/>
        </w:rPr>
        <w:t>90个</w:t>
      </w:r>
      <w:r>
        <w:rPr>
          <w:rFonts w:asciiTheme="minorEastAsia" w:eastAsiaTheme="minorEastAsia" w:hAnsiTheme="minorEastAsia"/>
          <w:sz w:val="24"/>
          <w:szCs w:val="24"/>
        </w:rPr>
        <w:t>日历</w:t>
      </w:r>
      <w:r>
        <w:rPr>
          <w:rFonts w:asciiTheme="minorEastAsia" w:eastAsiaTheme="minorEastAsia" w:hAnsiTheme="minorEastAsia" w:hint="eastAsia"/>
          <w:sz w:val="24"/>
          <w:szCs w:val="24"/>
        </w:rPr>
        <w:t>日</w:t>
      </w:r>
      <w:r>
        <w:rPr>
          <w:rFonts w:asciiTheme="minorEastAsia" w:eastAsiaTheme="minorEastAsia" w:hAnsiTheme="minorEastAsia"/>
          <w:sz w:val="24"/>
          <w:szCs w:val="24"/>
        </w:rPr>
        <w:t>。</w:t>
      </w:r>
    </w:p>
    <w:p w:rsidR="00B940C5" w:rsidRDefault="00443EA0">
      <w:pPr>
        <w:spacing w:line="580" w:lineRule="exact"/>
        <w:ind w:firstLine="435"/>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5.</w:t>
      </w:r>
      <w:r>
        <w:rPr>
          <w:rFonts w:asciiTheme="minorEastAsia" w:eastAsiaTheme="minorEastAsia" w:hAnsiTheme="minorEastAsia"/>
          <w:sz w:val="24"/>
          <w:szCs w:val="24"/>
        </w:rPr>
        <w:t>2在报价有效期内，供应商的</w:t>
      </w:r>
      <w:r>
        <w:rPr>
          <w:rFonts w:asciiTheme="minorEastAsia" w:eastAsiaTheme="minorEastAsia" w:hAnsiTheme="minorEastAsia" w:hint="eastAsia"/>
          <w:sz w:val="24"/>
          <w:szCs w:val="24"/>
        </w:rPr>
        <w:t>报价</w:t>
      </w:r>
      <w:r>
        <w:rPr>
          <w:rFonts w:asciiTheme="minorEastAsia" w:eastAsiaTheme="minorEastAsia" w:hAnsiTheme="minorEastAsia"/>
          <w:sz w:val="24"/>
          <w:szCs w:val="24"/>
        </w:rPr>
        <w:t>保持有效，供应商不得要求撤销或修改其响应文件。报价有效期不满足要求的响应，其响应文件将被认定为响应无效。</w:t>
      </w:r>
    </w:p>
    <w:p w:rsidR="00B940C5" w:rsidRDefault="00443EA0">
      <w:pPr>
        <w:spacing w:line="580" w:lineRule="exact"/>
        <w:ind w:firstLine="437"/>
        <w:outlineLvl w:val="2"/>
        <w:rPr>
          <w:rFonts w:asciiTheme="minorEastAsia" w:eastAsiaTheme="minorEastAsia" w:hAnsiTheme="minorEastAsia"/>
          <w:b/>
          <w:kern w:val="0"/>
          <w:sz w:val="24"/>
          <w:szCs w:val="24"/>
          <w:u w:val="single"/>
        </w:rPr>
      </w:pPr>
      <w:r>
        <w:rPr>
          <w:rFonts w:asciiTheme="minorEastAsia" w:eastAsiaTheme="minorEastAsia" w:hAnsiTheme="minorEastAsia" w:hint="eastAsia"/>
          <w:sz w:val="24"/>
          <w:szCs w:val="24"/>
        </w:rPr>
        <w:t>5.</w:t>
      </w:r>
      <w:r>
        <w:rPr>
          <w:rFonts w:asciiTheme="minorEastAsia" w:eastAsiaTheme="minorEastAsia" w:hAnsiTheme="minorEastAsia"/>
          <w:sz w:val="24"/>
          <w:szCs w:val="24"/>
        </w:rPr>
        <w:t>3为保证有充</w:t>
      </w:r>
      <w:r>
        <w:rPr>
          <w:rFonts w:asciiTheme="minorEastAsia" w:eastAsiaTheme="minorEastAsia" w:hAnsiTheme="minorEastAsia" w:hint="eastAsia"/>
          <w:sz w:val="24"/>
          <w:szCs w:val="24"/>
        </w:rPr>
        <w:t>足</w:t>
      </w:r>
      <w:r>
        <w:rPr>
          <w:rFonts w:asciiTheme="minorEastAsia" w:eastAsiaTheme="minorEastAsia" w:hAnsiTheme="minorEastAsia"/>
          <w:sz w:val="24"/>
          <w:szCs w:val="24"/>
        </w:rPr>
        <w:t>时间签订合同，采购人可根据实际情况，在原报价有效期截止之前，要求供应商延长报价有效期。接受该要求的供应商将不会被要求和允许修正其响应文件。供应商可以拒绝延长报价有效期要求，且不承担任何责任。上述要求和答复都应以书面形式提交。</w:t>
      </w:r>
    </w:p>
    <w:p w:rsidR="00B940C5" w:rsidRDefault="00443EA0">
      <w:pPr>
        <w:spacing w:line="580" w:lineRule="exact"/>
        <w:ind w:firstLine="437"/>
        <w:outlineLvl w:val="2"/>
        <w:rPr>
          <w:rFonts w:asciiTheme="minorEastAsia" w:eastAsiaTheme="minorEastAsia" w:hAnsiTheme="minorEastAsia"/>
          <w:b/>
          <w:sz w:val="24"/>
          <w:szCs w:val="24"/>
          <w:u w:val="single"/>
        </w:rPr>
      </w:pPr>
      <w:r>
        <w:rPr>
          <w:rFonts w:asciiTheme="minorEastAsia" w:eastAsiaTheme="minorEastAsia" w:hAnsiTheme="minorEastAsia" w:hint="eastAsia"/>
          <w:b/>
          <w:kern w:val="0"/>
          <w:sz w:val="24"/>
          <w:szCs w:val="24"/>
          <w:u w:val="single"/>
        </w:rPr>
        <w:t>6.</w:t>
      </w:r>
      <w:r>
        <w:rPr>
          <w:rFonts w:asciiTheme="minorEastAsia" w:eastAsiaTheme="minorEastAsia" w:hAnsiTheme="minorEastAsia" w:hint="eastAsia"/>
          <w:b/>
          <w:sz w:val="24"/>
          <w:szCs w:val="24"/>
          <w:u w:val="single"/>
        </w:rPr>
        <w:t>本项目文件的澄清与修改</w:t>
      </w:r>
    </w:p>
    <w:p w:rsidR="00B940C5" w:rsidRDefault="00443EA0">
      <w:pPr>
        <w:spacing w:line="580" w:lineRule="exact"/>
        <w:ind w:firstLine="435"/>
        <w:rPr>
          <w:rFonts w:asciiTheme="minorEastAsia" w:eastAsiaTheme="minorEastAsia" w:hAnsiTheme="minorEastAsia"/>
          <w:sz w:val="24"/>
          <w:szCs w:val="24"/>
        </w:rPr>
      </w:pPr>
      <w:r>
        <w:rPr>
          <w:rFonts w:asciiTheme="minorEastAsia" w:eastAsiaTheme="minorEastAsia" w:hAnsiTheme="minorEastAsia" w:hint="eastAsia"/>
          <w:sz w:val="24"/>
          <w:szCs w:val="24"/>
        </w:rPr>
        <w:t>6.1采购人可主动或在解答供应商提出的问题时对本项目文件进行澄清或修改。</w:t>
      </w:r>
      <w:r>
        <w:rPr>
          <w:rFonts w:asciiTheme="minorEastAsia" w:eastAsiaTheme="minorEastAsia" w:hAnsiTheme="minorEastAsia"/>
          <w:sz w:val="24"/>
          <w:szCs w:val="24"/>
        </w:rPr>
        <w:t>采购</w:t>
      </w:r>
      <w:r>
        <w:rPr>
          <w:rFonts w:asciiTheme="minorEastAsia" w:eastAsiaTheme="minorEastAsia" w:hAnsiTheme="minorEastAsia" w:hint="eastAsia"/>
          <w:sz w:val="24"/>
          <w:szCs w:val="24"/>
        </w:rPr>
        <w:t>人</w:t>
      </w:r>
      <w:r>
        <w:rPr>
          <w:rFonts w:asciiTheme="minorEastAsia" w:eastAsiaTheme="minorEastAsia" w:hAnsiTheme="minorEastAsia"/>
          <w:sz w:val="24"/>
          <w:szCs w:val="24"/>
        </w:rPr>
        <w:t>将</w:t>
      </w:r>
      <w:r>
        <w:rPr>
          <w:rFonts w:asciiTheme="minorEastAsia" w:eastAsiaTheme="minorEastAsia" w:hAnsiTheme="minorEastAsia" w:hint="eastAsia"/>
          <w:sz w:val="24"/>
          <w:szCs w:val="24"/>
        </w:rPr>
        <w:t>在百大集团、徽易采等网站以发布补充公告的方式澄清或者修改本项目文件，补充公告的</w:t>
      </w:r>
      <w:r>
        <w:rPr>
          <w:rFonts w:asciiTheme="minorEastAsia" w:eastAsiaTheme="minorEastAsia" w:hAnsiTheme="minorEastAsia"/>
          <w:sz w:val="24"/>
          <w:szCs w:val="24"/>
        </w:rPr>
        <w:t>内容</w:t>
      </w:r>
      <w:r>
        <w:rPr>
          <w:rFonts w:asciiTheme="minorEastAsia" w:eastAsiaTheme="minorEastAsia" w:hAnsiTheme="minorEastAsia" w:hint="eastAsia"/>
          <w:sz w:val="24"/>
          <w:szCs w:val="24"/>
        </w:rPr>
        <w:t>作</w:t>
      </w:r>
      <w:r>
        <w:rPr>
          <w:rFonts w:asciiTheme="minorEastAsia" w:eastAsiaTheme="minorEastAsia" w:hAnsiTheme="minorEastAsia"/>
          <w:sz w:val="24"/>
          <w:szCs w:val="24"/>
        </w:rPr>
        <w:t>为</w:t>
      </w:r>
      <w:r>
        <w:rPr>
          <w:rFonts w:asciiTheme="minorEastAsia" w:eastAsiaTheme="minorEastAsia" w:hAnsiTheme="minorEastAsia" w:hint="eastAsia"/>
          <w:sz w:val="24"/>
          <w:szCs w:val="24"/>
        </w:rPr>
        <w:t>本项目文件的</w:t>
      </w:r>
      <w:r>
        <w:rPr>
          <w:rFonts w:asciiTheme="minorEastAsia" w:eastAsiaTheme="minorEastAsia" w:hAnsiTheme="minorEastAsia"/>
          <w:sz w:val="24"/>
          <w:szCs w:val="24"/>
        </w:rPr>
        <w:t>组成部分，对</w:t>
      </w:r>
      <w:r>
        <w:rPr>
          <w:rFonts w:asciiTheme="minorEastAsia" w:eastAsiaTheme="minorEastAsia" w:hAnsiTheme="minorEastAsia" w:hint="eastAsia"/>
          <w:sz w:val="24"/>
          <w:szCs w:val="24"/>
        </w:rPr>
        <w:t>供应商</w:t>
      </w:r>
      <w:r>
        <w:rPr>
          <w:rFonts w:asciiTheme="minorEastAsia" w:eastAsiaTheme="minorEastAsia" w:hAnsiTheme="minorEastAsia"/>
          <w:sz w:val="24"/>
          <w:szCs w:val="24"/>
        </w:rPr>
        <w:t>起约束作用</w:t>
      </w:r>
      <w:r>
        <w:rPr>
          <w:rFonts w:asciiTheme="minorEastAsia" w:eastAsiaTheme="minorEastAsia" w:hAnsiTheme="minorEastAsia" w:hint="eastAsia"/>
          <w:sz w:val="24"/>
          <w:szCs w:val="24"/>
        </w:rPr>
        <w:t>。供应商应主动上网查询。采购人不承担供应商未及时关注相关信息引发的相关责任。</w:t>
      </w:r>
    </w:p>
    <w:p w:rsidR="00B940C5" w:rsidRDefault="00443EA0">
      <w:pPr>
        <w:spacing w:line="580" w:lineRule="exact"/>
        <w:ind w:firstLine="435"/>
        <w:rPr>
          <w:rFonts w:asciiTheme="minorEastAsia" w:eastAsiaTheme="minorEastAsia" w:hAnsiTheme="minorEastAsia"/>
          <w:sz w:val="24"/>
          <w:szCs w:val="24"/>
        </w:rPr>
      </w:pPr>
      <w:r>
        <w:rPr>
          <w:rFonts w:asciiTheme="minorEastAsia" w:eastAsiaTheme="minorEastAsia" w:hAnsiTheme="minorEastAsia" w:hint="eastAsia"/>
          <w:sz w:val="24"/>
          <w:szCs w:val="24"/>
        </w:rPr>
        <w:t>6.2任何人或任何组织向供应商提供的任何书面或口头资料，未经采购人在网上发布或书面通知，均作无效处理，不得作为本项目文件的组成部分。采购人对供应商由此而做出的推论、理解和结论概不负责。</w:t>
      </w:r>
    </w:p>
    <w:p w:rsidR="00B940C5" w:rsidRDefault="00443EA0">
      <w:pPr>
        <w:spacing w:line="580" w:lineRule="exact"/>
        <w:ind w:firstLine="435"/>
        <w:rPr>
          <w:rFonts w:asciiTheme="minorEastAsia" w:eastAsiaTheme="minorEastAsia" w:hAnsiTheme="minorEastAsia"/>
          <w:sz w:val="24"/>
          <w:szCs w:val="24"/>
        </w:rPr>
      </w:pPr>
      <w:r>
        <w:rPr>
          <w:rFonts w:asciiTheme="minorEastAsia" w:eastAsiaTheme="minorEastAsia" w:hAnsiTheme="minorEastAsia" w:hint="eastAsia"/>
          <w:sz w:val="24"/>
          <w:szCs w:val="24"/>
        </w:rPr>
        <w:t>6.3供应商</w:t>
      </w:r>
      <w:r>
        <w:rPr>
          <w:rFonts w:asciiTheme="minorEastAsia" w:eastAsiaTheme="minorEastAsia" w:hAnsiTheme="minorEastAsia"/>
          <w:sz w:val="24"/>
          <w:szCs w:val="24"/>
        </w:rPr>
        <w:t>如对</w:t>
      </w:r>
      <w:r>
        <w:rPr>
          <w:rFonts w:asciiTheme="minorEastAsia" w:eastAsiaTheme="minorEastAsia" w:hAnsiTheme="minorEastAsia" w:hint="eastAsia"/>
          <w:sz w:val="24"/>
          <w:szCs w:val="24"/>
        </w:rPr>
        <w:t>本项目文件</w:t>
      </w:r>
      <w:r>
        <w:rPr>
          <w:rFonts w:asciiTheme="minorEastAsia" w:eastAsiaTheme="minorEastAsia" w:hAnsiTheme="minorEastAsia"/>
          <w:sz w:val="24"/>
          <w:szCs w:val="24"/>
        </w:rPr>
        <w:t>内容有疑问，须在</w:t>
      </w:r>
      <w:r>
        <w:rPr>
          <w:rFonts w:asciiTheme="minorEastAsia" w:eastAsiaTheme="minorEastAsia" w:hAnsiTheme="minorEastAsia" w:hint="eastAsia"/>
          <w:sz w:val="24"/>
          <w:szCs w:val="24"/>
        </w:rPr>
        <w:t>答疑</w:t>
      </w:r>
      <w:r>
        <w:rPr>
          <w:rFonts w:asciiTheme="minorEastAsia" w:eastAsiaTheme="minorEastAsia" w:hAnsiTheme="minorEastAsia"/>
          <w:sz w:val="24"/>
          <w:szCs w:val="24"/>
        </w:rPr>
        <w:t>截止时间</w:t>
      </w:r>
      <w:r>
        <w:rPr>
          <w:rFonts w:asciiTheme="minorEastAsia" w:eastAsiaTheme="minorEastAsia" w:hAnsiTheme="minorEastAsia" w:hint="eastAsia"/>
          <w:b/>
          <w:sz w:val="24"/>
          <w:szCs w:val="24"/>
          <w:highlight w:val="yellow"/>
          <w:u w:val="single"/>
        </w:rPr>
        <w:t>20</w:t>
      </w:r>
      <w:r w:rsidR="00677BF8">
        <w:rPr>
          <w:rFonts w:asciiTheme="minorEastAsia" w:eastAsiaTheme="minorEastAsia" w:hAnsiTheme="minorEastAsia"/>
          <w:b/>
          <w:sz w:val="24"/>
          <w:szCs w:val="24"/>
          <w:highlight w:val="yellow"/>
          <w:u w:val="single"/>
        </w:rPr>
        <w:t>24</w:t>
      </w:r>
      <w:r>
        <w:rPr>
          <w:rFonts w:asciiTheme="minorEastAsia" w:eastAsiaTheme="minorEastAsia" w:hAnsiTheme="minorEastAsia" w:hint="eastAsia"/>
          <w:b/>
          <w:sz w:val="24"/>
          <w:szCs w:val="24"/>
          <w:highlight w:val="yellow"/>
          <w:u w:val="single"/>
        </w:rPr>
        <w:t>年</w:t>
      </w:r>
      <w:r w:rsidR="00677BF8">
        <w:rPr>
          <w:rFonts w:asciiTheme="minorEastAsia" w:eastAsiaTheme="minorEastAsia" w:hAnsiTheme="minorEastAsia"/>
          <w:b/>
          <w:sz w:val="24"/>
          <w:szCs w:val="24"/>
          <w:highlight w:val="yellow"/>
          <w:u w:val="single"/>
        </w:rPr>
        <w:t>6</w:t>
      </w:r>
      <w:r>
        <w:rPr>
          <w:rFonts w:asciiTheme="minorEastAsia" w:eastAsiaTheme="minorEastAsia" w:hAnsiTheme="minorEastAsia" w:hint="eastAsia"/>
          <w:b/>
          <w:sz w:val="24"/>
          <w:szCs w:val="24"/>
          <w:highlight w:val="yellow"/>
          <w:u w:val="single"/>
        </w:rPr>
        <w:t>月</w:t>
      </w:r>
      <w:r w:rsidR="00677BF8">
        <w:rPr>
          <w:rFonts w:asciiTheme="minorEastAsia" w:eastAsiaTheme="minorEastAsia" w:hAnsiTheme="minorEastAsia"/>
          <w:b/>
          <w:sz w:val="24"/>
          <w:szCs w:val="24"/>
          <w:highlight w:val="yellow"/>
          <w:u w:val="single"/>
        </w:rPr>
        <w:t>24</w:t>
      </w:r>
      <w:r>
        <w:rPr>
          <w:rFonts w:asciiTheme="minorEastAsia" w:eastAsiaTheme="minorEastAsia" w:hAnsiTheme="minorEastAsia" w:hint="eastAsia"/>
          <w:b/>
          <w:sz w:val="24"/>
          <w:szCs w:val="24"/>
          <w:highlight w:val="yellow"/>
          <w:u w:val="single"/>
        </w:rPr>
        <w:t>日</w:t>
      </w:r>
      <w:r w:rsidR="007967FC">
        <w:rPr>
          <w:rFonts w:asciiTheme="minorEastAsia" w:eastAsiaTheme="minorEastAsia" w:hAnsiTheme="minorEastAsia"/>
          <w:b/>
          <w:sz w:val="24"/>
          <w:szCs w:val="24"/>
          <w:highlight w:val="yellow"/>
          <w:u w:val="single"/>
        </w:rPr>
        <w:t>12:00</w:t>
      </w:r>
      <w:r>
        <w:rPr>
          <w:rFonts w:asciiTheme="minorEastAsia" w:eastAsiaTheme="minorEastAsia" w:hAnsiTheme="minorEastAsia"/>
          <w:b/>
          <w:sz w:val="24"/>
          <w:szCs w:val="24"/>
          <w:highlight w:val="yellow"/>
        </w:rPr>
        <w:t>前</w:t>
      </w:r>
      <w:r>
        <w:rPr>
          <w:rFonts w:asciiTheme="minorEastAsia" w:eastAsiaTheme="minorEastAsia" w:hAnsiTheme="minorEastAsia"/>
          <w:sz w:val="24"/>
          <w:szCs w:val="24"/>
        </w:rPr>
        <w:t>以</w:t>
      </w:r>
      <w:r>
        <w:rPr>
          <w:rFonts w:asciiTheme="minorEastAsia" w:eastAsiaTheme="minorEastAsia" w:hAnsiTheme="minorEastAsia" w:hint="eastAsia"/>
          <w:sz w:val="24"/>
          <w:szCs w:val="24"/>
        </w:rPr>
        <w:t>电子邮件形式</w:t>
      </w:r>
      <w:r>
        <w:rPr>
          <w:rFonts w:asciiTheme="minorEastAsia" w:eastAsiaTheme="minorEastAsia" w:hAnsiTheme="minorEastAsia"/>
          <w:sz w:val="24"/>
          <w:szCs w:val="24"/>
        </w:rPr>
        <w:t>提交采购</w:t>
      </w:r>
      <w:r>
        <w:rPr>
          <w:rFonts w:asciiTheme="minorEastAsia" w:eastAsiaTheme="minorEastAsia" w:hAnsiTheme="minorEastAsia" w:hint="eastAsia"/>
          <w:sz w:val="24"/>
          <w:szCs w:val="24"/>
        </w:rPr>
        <w:t>人，邮箱：</w:t>
      </w:r>
      <w:r>
        <w:rPr>
          <w:rFonts w:asciiTheme="minorEastAsia" w:eastAsiaTheme="minorEastAsia" w:hAnsiTheme="minorEastAsia" w:hint="eastAsia"/>
          <w:sz w:val="24"/>
          <w:szCs w:val="24"/>
          <w:u w:val="single"/>
        </w:rPr>
        <w:t>964690184@qq.com</w:t>
      </w:r>
      <w:r>
        <w:rPr>
          <w:rFonts w:asciiTheme="minorEastAsia" w:eastAsiaTheme="minorEastAsia" w:hAnsiTheme="minorEastAsia"/>
          <w:sz w:val="24"/>
          <w:szCs w:val="24"/>
        </w:rPr>
        <w:t>。</w:t>
      </w:r>
    </w:p>
    <w:p w:rsidR="00B940C5" w:rsidRDefault="00443EA0">
      <w:pPr>
        <w:spacing w:line="58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6.4</w:t>
      </w:r>
      <w:r>
        <w:rPr>
          <w:rFonts w:asciiTheme="minorEastAsia" w:eastAsiaTheme="minorEastAsia" w:hAnsiTheme="minorEastAsia"/>
          <w:sz w:val="24"/>
          <w:szCs w:val="24"/>
        </w:rPr>
        <w:t>对于没有提出</w:t>
      </w:r>
      <w:r>
        <w:rPr>
          <w:rFonts w:asciiTheme="minorEastAsia" w:eastAsiaTheme="minorEastAsia" w:hAnsiTheme="minorEastAsia" w:hint="eastAsia"/>
          <w:sz w:val="24"/>
          <w:szCs w:val="24"/>
        </w:rPr>
        <w:t>询问</w:t>
      </w:r>
      <w:r>
        <w:rPr>
          <w:rFonts w:asciiTheme="minorEastAsia" w:eastAsiaTheme="minorEastAsia" w:hAnsiTheme="minorEastAsia"/>
          <w:sz w:val="24"/>
          <w:szCs w:val="24"/>
        </w:rPr>
        <w:t>又参与了</w:t>
      </w:r>
      <w:r>
        <w:rPr>
          <w:rFonts w:asciiTheme="minorEastAsia" w:eastAsiaTheme="minorEastAsia" w:hAnsiTheme="minorEastAsia" w:hint="eastAsia"/>
          <w:sz w:val="24"/>
          <w:szCs w:val="24"/>
        </w:rPr>
        <w:t>本</w:t>
      </w:r>
      <w:r>
        <w:rPr>
          <w:rFonts w:asciiTheme="minorEastAsia" w:eastAsiaTheme="minorEastAsia" w:hAnsiTheme="minorEastAsia"/>
          <w:sz w:val="24"/>
          <w:szCs w:val="24"/>
        </w:rPr>
        <w:t>项目</w:t>
      </w:r>
      <w:r>
        <w:rPr>
          <w:rFonts w:asciiTheme="minorEastAsia" w:eastAsiaTheme="minorEastAsia" w:hAnsiTheme="minorEastAsia" w:hint="eastAsia"/>
          <w:sz w:val="24"/>
          <w:szCs w:val="24"/>
        </w:rPr>
        <w:t>报价</w:t>
      </w:r>
      <w:r>
        <w:rPr>
          <w:rFonts w:asciiTheme="minorEastAsia" w:eastAsiaTheme="minorEastAsia" w:hAnsiTheme="minorEastAsia"/>
          <w:sz w:val="24"/>
          <w:szCs w:val="24"/>
        </w:rPr>
        <w:t>的</w:t>
      </w:r>
      <w:r>
        <w:rPr>
          <w:rFonts w:asciiTheme="minorEastAsia" w:eastAsiaTheme="minorEastAsia" w:hAnsiTheme="minorEastAsia" w:hint="eastAsia"/>
          <w:sz w:val="24"/>
          <w:szCs w:val="24"/>
        </w:rPr>
        <w:t>供应商</w:t>
      </w:r>
      <w:r>
        <w:rPr>
          <w:rFonts w:asciiTheme="minorEastAsia" w:eastAsiaTheme="minorEastAsia" w:hAnsiTheme="minorEastAsia"/>
          <w:sz w:val="24"/>
          <w:szCs w:val="24"/>
        </w:rPr>
        <w:t>将被视为完全认同</w:t>
      </w:r>
      <w:r>
        <w:rPr>
          <w:rFonts w:asciiTheme="minorEastAsia" w:eastAsiaTheme="minorEastAsia" w:hAnsiTheme="minorEastAsia" w:hint="eastAsia"/>
          <w:sz w:val="24"/>
          <w:szCs w:val="24"/>
        </w:rPr>
        <w:t>本项目文件</w:t>
      </w:r>
      <w:r>
        <w:rPr>
          <w:rFonts w:asciiTheme="minorEastAsia" w:eastAsiaTheme="minorEastAsia" w:hAnsiTheme="minorEastAsia"/>
          <w:sz w:val="24"/>
          <w:szCs w:val="24"/>
        </w:rPr>
        <w:t>（含</w:t>
      </w:r>
      <w:r>
        <w:rPr>
          <w:rFonts w:asciiTheme="minorEastAsia" w:eastAsiaTheme="minorEastAsia" w:hAnsiTheme="minorEastAsia" w:hint="eastAsia"/>
          <w:sz w:val="24"/>
          <w:szCs w:val="24"/>
        </w:rPr>
        <w:t>补充公告的</w:t>
      </w:r>
      <w:r>
        <w:rPr>
          <w:rFonts w:asciiTheme="minorEastAsia" w:eastAsiaTheme="minorEastAsia" w:hAnsiTheme="minorEastAsia"/>
          <w:sz w:val="24"/>
          <w:szCs w:val="24"/>
        </w:rPr>
        <w:t>内容）</w:t>
      </w:r>
      <w:r>
        <w:rPr>
          <w:rFonts w:asciiTheme="minorEastAsia" w:eastAsiaTheme="minorEastAsia" w:hAnsiTheme="minorEastAsia" w:hint="eastAsia"/>
          <w:i/>
          <w:sz w:val="24"/>
          <w:szCs w:val="24"/>
        </w:rPr>
        <w:t>。</w:t>
      </w:r>
    </w:p>
    <w:p w:rsidR="00B940C5" w:rsidRDefault="00443EA0">
      <w:pPr>
        <w:spacing w:line="580" w:lineRule="exact"/>
        <w:rPr>
          <w:rFonts w:asciiTheme="minorEastAsia" w:eastAsiaTheme="minorEastAsia" w:hAnsiTheme="minorEastAsia"/>
          <w:b/>
          <w:sz w:val="24"/>
          <w:szCs w:val="24"/>
          <w:u w:val="single"/>
        </w:rPr>
      </w:pPr>
      <w:r>
        <w:rPr>
          <w:rFonts w:asciiTheme="minorEastAsia" w:eastAsiaTheme="minorEastAsia" w:hAnsiTheme="minorEastAsia" w:hint="eastAsia"/>
          <w:b/>
          <w:sz w:val="24"/>
          <w:szCs w:val="24"/>
          <w:u w:val="single"/>
        </w:rPr>
        <w:t>7</w:t>
      </w:r>
      <w:r>
        <w:rPr>
          <w:rFonts w:asciiTheme="minorEastAsia" w:eastAsiaTheme="minorEastAsia" w:hAnsiTheme="minorEastAsia"/>
          <w:b/>
          <w:sz w:val="24"/>
          <w:szCs w:val="24"/>
          <w:u w:val="single"/>
        </w:rPr>
        <w:t>.</w:t>
      </w:r>
      <w:r>
        <w:rPr>
          <w:rFonts w:asciiTheme="minorEastAsia" w:eastAsiaTheme="minorEastAsia" w:hAnsiTheme="minorEastAsia" w:hint="eastAsia"/>
          <w:b/>
          <w:sz w:val="24"/>
          <w:szCs w:val="24"/>
          <w:u w:val="single"/>
        </w:rPr>
        <w:t>评审小组</w:t>
      </w:r>
    </w:p>
    <w:p w:rsidR="00B940C5" w:rsidRDefault="00443EA0">
      <w:pPr>
        <w:spacing w:line="580" w:lineRule="exact"/>
        <w:ind w:firstLine="435"/>
        <w:rPr>
          <w:rFonts w:asciiTheme="minorEastAsia" w:eastAsiaTheme="minorEastAsia" w:hAnsiTheme="minorEastAsia"/>
          <w:sz w:val="24"/>
          <w:szCs w:val="24"/>
        </w:rPr>
      </w:pPr>
      <w:r>
        <w:rPr>
          <w:rFonts w:asciiTheme="minorEastAsia" w:eastAsiaTheme="minorEastAsia" w:hAnsiTheme="minorEastAsia" w:hint="eastAsia"/>
          <w:sz w:val="24"/>
          <w:szCs w:val="24"/>
        </w:rPr>
        <w:t>7</w:t>
      </w:r>
      <w:r>
        <w:rPr>
          <w:rFonts w:asciiTheme="minorEastAsia" w:eastAsiaTheme="minorEastAsia" w:hAnsiTheme="minorEastAsia"/>
          <w:sz w:val="24"/>
          <w:szCs w:val="24"/>
        </w:rPr>
        <w:t>.1</w:t>
      </w:r>
      <w:r>
        <w:rPr>
          <w:rFonts w:asciiTheme="minorEastAsia" w:eastAsiaTheme="minorEastAsia" w:hAnsiTheme="minorEastAsia" w:hint="eastAsia"/>
          <w:sz w:val="24"/>
          <w:szCs w:val="24"/>
        </w:rPr>
        <w:t>由采购活动管理部门抽取</w:t>
      </w:r>
      <w:r>
        <w:rPr>
          <w:rFonts w:asciiTheme="minorEastAsia" w:eastAsiaTheme="minorEastAsia" w:hAnsiTheme="minorEastAsia"/>
          <w:sz w:val="24"/>
          <w:szCs w:val="24"/>
        </w:rPr>
        <w:t>3人以上单数</w:t>
      </w:r>
      <w:r>
        <w:rPr>
          <w:rFonts w:asciiTheme="minorEastAsia" w:eastAsiaTheme="minorEastAsia" w:hAnsiTheme="minorEastAsia" w:hint="eastAsia"/>
          <w:sz w:val="24"/>
          <w:szCs w:val="24"/>
        </w:rPr>
        <w:t>的专业技术人员</w:t>
      </w:r>
      <w:r>
        <w:rPr>
          <w:rFonts w:asciiTheme="minorEastAsia" w:eastAsiaTheme="minorEastAsia" w:hAnsiTheme="minorEastAsia"/>
          <w:sz w:val="24"/>
          <w:szCs w:val="24"/>
        </w:rPr>
        <w:t>组成</w:t>
      </w:r>
      <w:r>
        <w:rPr>
          <w:rFonts w:asciiTheme="minorEastAsia" w:eastAsiaTheme="minorEastAsia" w:hAnsiTheme="minorEastAsia" w:hint="eastAsia"/>
          <w:sz w:val="24"/>
          <w:szCs w:val="24"/>
        </w:rPr>
        <w:t>评审小组，负责本项目评审工作。评审小组</w:t>
      </w:r>
      <w:r>
        <w:rPr>
          <w:rFonts w:asciiTheme="minorEastAsia" w:eastAsiaTheme="minorEastAsia" w:hAnsiTheme="minorEastAsia"/>
          <w:sz w:val="24"/>
          <w:szCs w:val="24"/>
        </w:rPr>
        <w:t>及其成员应当依照有关规定履行相关职责和义务。</w:t>
      </w:r>
    </w:p>
    <w:p w:rsidR="00B940C5" w:rsidRDefault="00443EA0">
      <w:pPr>
        <w:spacing w:line="580" w:lineRule="exact"/>
        <w:ind w:firstLine="435"/>
        <w:rPr>
          <w:rFonts w:asciiTheme="minorEastAsia" w:eastAsiaTheme="minorEastAsia" w:hAnsiTheme="minorEastAsia"/>
          <w:sz w:val="24"/>
          <w:szCs w:val="24"/>
        </w:rPr>
      </w:pPr>
      <w:r>
        <w:rPr>
          <w:rFonts w:asciiTheme="minorEastAsia" w:eastAsiaTheme="minorEastAsia" w:hAnsiTheme="minorEastAsia" w:hint="eastAsia"/>
          <w:sz w:val="24"/>
          <w:szCs w:val="24"/>
        </w:rPr>
        <w:t>7</w:t>
      </w:r>
      <w:r>
        <w:rPr>
          <w:rFonts w:asciiTheme="minorEastAsia" w:eastAsiaTheme="minorEastAsia" w:hAnsiTheme="minorEastAsia"/>
          <w:sz w:val="24"/>
          <w:szCs w:val="24"/>
        </w:rPr>
        <w:t>.2评审小组根据本项目文件规定的程序、评定成交的标准等事项进行</w:t>
      </w:r>
      <w:r>
        <w:rPr>
          <w:rFonts w:asciiTheme="minorEastAsia" w:eastAsiaTheme="minorEastAsia" w:hAnsiTheme="minorEastAsia" w:hint="eastAsia"/>
          <w:sz w:val="24"/>
          <w:szCs w:val="24"/>
        </w:rPr>
        <w:t>评审</w:t>
      </w:r>
      <w:r>
        <w:rPr>
          <w:rFonts w:asciiTheme="minorEastAsia" w:eastAsiaTheme="minorEastAsia" w:hAnsiTheme="minorEastAsia"/>
          <w:sz w:val="24"/>
          <w:szCs w:val="24"/>
        </w:rPr>
        <w:t>。</w:t>
      </w:r>
    </w:p>
    <w:p w:rsidR="00B940C5" w:rsidRDefault="00443EA0">
      <w:pPr>
        <w:spacing w:line="580" w:lineRule="exact"/>
        <w:ind w:firstLine="435"/>
        <w:rPr>
          <w:rFonts w:asciiTheme="minorEastAsia" w:eastAsiaTheme="minorEastAsia" w:hAnsiTheme="minorEastAsia"/>
          <w:sz w:val="24"/>
          <w:szCs w:val="24"/>
        </w:rPr>
      </w:pPr>
      <w:r>
        <w:rPr>
          <w:rFonts w:asciiTheme="minorEastAsia" w:eastAsiaTheme="minorEastAsia" w:hAnsiTheme="minorEastAsia" w:hint="eastAsia"/>
          <w:sz w:val="24"/>
          <w:szCs w:val="24"/>
        </w:rPr>
        <w:t>7</w:t>
      </w:r>
      <w:r>
        <w:rPr>
          <w:rFonts w:asciiTheme="minorEastAsia" w:eastAsiaTheme="minorEastAsia" w:hAnsiTheme="minorEastAsia"/>
          <w:sz w:val="24"/>
          <w:szCs w:val="24"/>
        </w:rPr>
        <w:t>.3评审小组应当从质量和服务均能满足本项目文件实质性响应要求的供应商中，按照评审办法</w:t>
      </w:r>
      <w:r>
        <w:rPr>
          <w:rFonts w:asciiTheme="minorEastAsia" w:eastAsiaTheme="minorEastAsia" w:hAnsiTheme="minorEastAsia" w:hint="eastAsia"/>
          <w:sz w:val="24"/>
          <w:szCs w:val="24"/>
        </w:rPr>
        <w:t>和标准推荐</w:t>
      </w:r>
      <w:r>
        <w:rPr>
          <w:rFonts w:asciiTheme="minorEastAsia" w:eastAsiaTheme="minorEastAsia" w:hAnsiTheme="minorEastAsia"/>
          <w:sz w:val="24"/>
          <w:szCs w:val="24"/>
        </w:rPr>
        <w:t>成交候选人。</w:t>
      </w:r>
    </w:p>
    <w:p w:rsidR="00B940C5" w:rsidRDefault="00443EA0">
      <w:pPr>
        <w:spacing w:line="580" w:lineRule="exact"/>
        <w:ind w:firstLine="437"/>
        <w:outlineLvl w:val="2"/>
        <w:rPr>
          <w:rFonts w:asciiTheme="minorEastAsia" w:eastAsiaTheme="minorEastAsia" w:hAnsiTheme="minorEastAsia"/>
          <w:b/>
          <w:sz w:val="24"/>
          <w:szCs w:val="24"/>
          <w:u w:val="single"/>
        </w:rPr>
      </w:pPr>
      <w:r>
        <w:rPr>
          <w:rFonts w:asciiTheme="minorEastAsia" w:eastAsiaTheme="minorEastAsia" w:hAnsiTheme="minorEastAsia" w:hint="eastAsia"/>
          <w:b/>
          <w:sz w:val="24"/>
          <w:szCs w:val="24"/>
          <w:u w:val="single"/>
        </w:rPr>
        <w:lastRenderedPageBreak/>
        <w:t>8</w:t>
      </w:r>
      <w:r>
        <w:rPr>
          <w:rFonts w:asciiTheme="minorEastAsia" w:eastAsiaTheme="minorEastAsia" w:hAnsiTheme="minorEastAsia"/>
          <w:b/>
          <w:sz w:val="24"/>
          <w:szCs w:val="24"/>
          <w:u w:val="single"/>
        </w:rPr>
        <w:t>.响应文件的评审与报价</w:t>
      </w:r>
    </w:p>
    <w:p w:rsidR="00B940C5" w:rsidRDefault="00443EA0">
      <w:pPr>
        <w:spacing w:line="580" w:lineRule="exact"/>
        <w:ind w:firstLine="435"/>
        <w:rPr>
          <w:rFonts w:asciiTheme="minorEastAsia" w:eastAsiaTheme="minorEastAsia" w:hAnsiTheme="minorEastAsia"/>
          <w:sz w:val="24"/>
          <w:szCs w:val="24"/>
          <w:highlight w:val="yellow"/>
        </w:rPr>
      </w:pPr>
      <w:r>
        <w:rPr>
          <w:rFonts w:asciiTheme="minorEastAsia" w:eastAsiaTheme="minorEastAsia" w:hAnsiTheme="minorEastAsia" w:hint="eastAsia"/>
          <w:sz w:val="24"/>
          <w:szCs w:val="24"/>
        </w:rPr>
        <w:t>8</w:t>
      </w:r>
      <w:r>
        <w:rPr>
          <w:rFonts w:asciiTheme="minorEastAsia" w:eastAsiaTheme="minorEastAsia" w:hAnsiTheme="minorEastAsia"/>
          <w:sz w:val="24"/>
          <w:szCs w:val="24"/>
        </w:rPr>
        <w:t>.</w:t>
      </w:r>
      <w:r>
        <w:rPr>
          <w:rFonts w:asciiTheme="minorEastAsia" w:eastAsiaTheme="minorEastAsia" w:hAnsiTheme="minorEastAsia" w:hint="eastAsia"/>
          <w:sz w:val="24"/>
          <w:szCs w:val="24"/>
        </w:rPr>
        <w:t>1采购人将在第一章规定的时间和地点组织评审</w:t>
      </w:r>
      <w:r>
        <w:rPr>
          <w:rFonts w:asciiTheme="minorEastAsia" w:eastAsiaTheme="minorEastAsia" w:hAnsiTheme="minorEastAsia" w:cs="宋体" w:hint="eastAsia"/>
          <w:kern w:val="0"/>
          <w:sz w:val="24"/>
          <w:szCs w:val="24"/>
        </w:rPr>
        <w:t>，届时请</w:t>
      </w:r>
      <w:r>
        <w:rPr>
          <w:rFonts w:asciiTheme="minorEastAsia" w:eastAsiaTheme="minorEastAsia" w:hAnsiTheme="minorEastAsia" w:hint="eastAsia"/>
          <w:kern w:val="0"/>
          <w:sz w:val="24"/>
          <w:szCs w:val="24"/>
        </w:rPr>
        <w:t>供应商授权代表到现场提交响应文件</w:t>
      </w:r>
      <w:r>
        <w:rPr>
          <w:rFonts w:asciiTheme="minorEastAsia" w:eastAsiaTheme="minorEastAsia" w:hAnsiTheme="minorEastAsia" w:cs="宋体" w:hint="eastAsia"/>
          <w:kern w:val="0"/>
          <w:sz w:val="24"/>
          <w:szCs w:val="24"/>
        </w:rPr>
        <w:t>。</w:t>
      </w:r>
      <w:r>
        <w:rPr>
          <w:rFonts w:asciiTheme="minorEastAsia" w:eastAsiaTheme="minorEastAsia" w:hAnsiTheme="minorEastAsia" w:cs="宋体" w:hint="eastAsia"/>
          <w:b/>
          <w:kern w:val="0"/>
          <w:sz w:val="24"/>
          <w:szCs w:val="24"/>
          <w:u w:val="single"/>
        </w:rPr>
        <w:t>授权代表须出示身份证明资料，姓名须与《响应文件》内授权代表一致。</w:t>
      </w:r>
      <w:r>
        <w:rPr>
          <w:rFonts w:asciiTheme="minorEastAsia" w:eastAsiaTheme="minorEastAsia" w:hAnsiTheme="minorEastAsia" w:cs="宋体" w:hint="eastAsia"/>
          <w:kern w:val="0"/>
          <w:sz w:val="24"/>
          <w:szCs w:val="24"/>
        </w:rPr>
        <w:t>授权代表逾期到达评审现场</w:t>
      </w:r>
      <w:r>
        <w:rPr>
          <w:rFonts w:asciiTheme="minorEastAsia" w:eastAsiaTheme="minorEastAsia" w:hAnsiTheme="minorEastAsia" w:cs="宋体" w:hint="eastAsia"/>
          <w:color w:val="000000"/>
          <w:kern w:val="0"/>
          <w:sz w:val="24"/>
          <w:szCs w:val="24"/>
        </w:rPr>
        <w:t>视为弃权，采购人有权不予受理报价事宜。</w:t>
      </w:r>
    </w:p>
    <w:p w:rsidR="00B940C5" w:rsidRDefault="00443EA0">
      <w:pPr>
        <w:spacing w:line="580" w:lineRule="exact"/>
        <w:ind w:firstLine="435"/>
        <w:rPr>
          <w:rFonts w:asciiTheme="minorEastAsia" w:eastAsiaTheme="minorEastAsia" w:hAnsiTheme="minorEastAsia"/>
          <w:sz w:val="24"/>
          <w:szCs w:val="24"/>
        </w:rPr>
      </w:pPr>
      <w:r>
        <w:rPr>
          <w:rFonts w:asciiTheme="minorEastAsia" w:eastAsiaTheme="minorEastAsia" w:hAnsiTheme="minorEastAsia" w:hint="eastAsia"/>
          <w:sz w:val="24"/>
          <w:szCs w:val="24"/>
        </w:rPr>
        <w:t>8</w:t>
      </w:r>
      <w:r>
        <w:rPr>
          <w:rFonts w:asciiTheme="minorEastAsia" w:eastAsiaTheme="minorEastAsia" w:hAnsiTheme="minorEastAsia"/>
          <w:sz w:val="24"/>
          <w:szCs w:val="24"/>
        </w:rPr>
        <w:t>.</w:t>
      </w:r>
      <w:r>
        <w:rPr>
          <w:rFonts w:asciiTheme="minorEastAsia" w:eastAsiaTheme="minorEastAsia" w:hAnsiTheme="minorEastAsia" w:hint="eastAsia"/>
          <w:sz w:val="24"/>
          <w:szCs w:val="24"/>
        </w:rPr>
        <w:t>2竞争性报价采用</w:t>
      </w:r>
      <w:r>
        <w:rPr>
          <w:rFonts w:asciiTheme="minorEastAsia" w:eastAsiaTheme="minorEastAsia" w:hAnsiTheme="minorEastAsia" w:hint="eastAsia"/>
          <w:b/>
          <w:sz w:val="24"/>
          <w:szCs w:val="24"/>
          <w:highlight w:val="yellow"/>
          <w:u w:val="single"/>
        </w:rPr>
        <w:t>有效最低价法</w:t>
      </w:r>
      <w:r>
        <w:rPr>
          <w:rFonts w:asciiTheme="minorEastAsia" w:eastAsiaTheme="minorEastAsia" w:hAnsiTheme="minorEastAsia" w:hint="eastAsia"/>
          <w:sz w:val="24"/>
          <w:szCs w:val="24"/>
        </w:rPr>
        <w:t>评审。有效最低价法是指响应文件满足本项目文件全部实质性要求且报价最低的供应商为成交候选人的评标方法。</w:t>
      </w:r>
    </w:p>
    <w:p w:rsidR="00B940C5" w:rsidRDefault="00443EA0">
      <w:pPr>
        <w:spacing w:line="580" w:lineRule="exact"/>
        <w:ind w:firstLine="435"/>
        <w:rPr>
          <w:rFonts w:asciiTheme="minorEastAsia" w:eastAsiaTheme="minorEastAsia" w:hAnsiTheme="minorEastAsia"/>
          <w:sz w:val="24"/>
          <w:szCs w:val="24"/>
        </w:rPr>
      </w:pPr>
      <w:r>
        <w:rPr>
          <w:rFonts w:asciiTheme="minorEastAsia" w:eastAsiaTheme="minorEastAsia" w:hAnsiTheme="minorEastAsia" w:hint="eastAsia"/>
          <w:sz w:val="24"/>
          <w:szCs w:val="24"/>
        </w:rPr>
        <w:t>8.3评审小组</w:t>
      </w:r>
      <w:r>
        <w:rPr>
          <w:rFonts w:asciiTheme="minorEastAsia" w:eastAsiaTheme="minorEastAsia" w:hAnsiTheme="minorEastAsia" w:cs="宋体" w:hint="eastAsia"/>
          <w:kern w:val="0"/>
          <w:sz w:val="24"/>
          <w:szCs w:val="24"/>
        </w:rPr>
        <w:t>遵循国家有关法律、法规，客观、公正地对待所有供应商，以本项目文件作为基本依据，</w:t>
      </w:r>
      <w:r>
        <w:rPr>
          <w:rFonts w:asciiTheme="minorEastAsia" w:eastAsiaTheme="minorEastAsia" w:hAnsiTheme="minorEastAsia" w:hint="eastAsia"/>
          <w:sz w:val="24"/>
          <w:szCs w:val="24"/>
        </w:rPr>
        <w:t>按照本项目文件规定的评审方法和标准对供应商独立进行评审。</w:t>
      </w:r>
    </w:p>
    <w:p w:rsidR="00B940C5" w:rsidRDefault="00443EA0">
      <w:pPr>
        <w:spacing w:line="580" w:lineRule="exact"/>
        <w:ind w:firstLine="435"/>
        <w:rPr>
          <w:rFonts w:asciiTheme="minorEastAsia" w:eastAsiaTheme="minorEastAsia" w:hAnsiTheme="minorEastAsia"/>
          <w:b/>
          <w:sz w:val="24"/>
          <w:szCs w:val="24"/>
        </w:rPr>
      </w:pPr>
      <w:r>
        <w:rPr>
          <w:rFonts w:asciiTheme="minorEastAsia" w:eastAsiaTheme="minorEastAsia" w:hAnsiTheme="minorEastAsia" w:hint="eastAsia"/>
          <w:b/>
          <w:sz w:val="24"/>
          <w:szCs w:val="24"/>
        </w:rPr>
        <w:t>8.4评审程序</w:t>
      </w:r>
    </w:p>
    <w:p w:rsidR="00B940C5" w:rsidRDefault="00443EA0">
      <w:pPr>
        <w:spacing w:line="580" w:lineRule="exact"/>
        <w:ind w:firstLine="435"/>
        <w:rPr>
          <w:rFonts w:asciiTheme="minorEastAsia" w:eastAsiaTheme="minorEastAsia" w:hAnsiTheme="minorEastAsia"/>
          <w:sz w:val="24"/>
          <w:szCs w:val="24"/>
          <w:u w:val="single"/>
        </w:rPr>
      </w:pPr>
      <w:r>
        <w:rPr>
          <w:rFonts w:asciiTheme="minorEastAsia" w:eastAsiaTheme="minorEastAsia" w:hAnsiTheme="minorEastAsia" w:hint="eastAsia"/>
          <w:b/>
          <w:sz w:val="24"/>
          <w:szCs w:val="24"/>
          <w:highlight w:val="yellow"/>
          <w:u w:val="single"/>
        </w:rPr>
        <w:t>8.4.1初审。</w:t>
      </w:r>
      <w:r>
        <w:rPr>
          <w:rFonts w:asciiTheme="minorEastAsia" w:eastAsiaTheme="minorEastAsia" w:hAnsiTheme="minorEastAsia" w:hint="eastAsia"/>
          <w:sz w:val="24"/>
          <w:szCs w:val="24"/>
          <w:u w:val="single"/>
        </w:rPr>
        <w:t>评审小组依次公开查询所有供应商网上资信情况，查询内容：第一章供应商要求4/5项，查询完毕后收取此项合格供应商《技术文件》。</w:t>
      </w:r>
    </w:p>
    <w:p w:rsidR="00B940C5" w:rsidRDefault="00443EA0">
      <w:pPr>
        <w:spacing w:line="580" w:lineRule="exact"/>
        <w:ind w:firstLine="435"/>
        <w:rPr>
          <w:rFonts w:asciiTheme="minorEastAsia" w:eastAsiaTheme="minorEastAsia" w:hAnsiTheme="minorEastAsia"/>
          <w:sz w:val="24"/>
          <w:szCs w:val="24"/>
        </w:rPr>
      </w:pPr>
      <w:r>
        <w:rPr>
          <w:rFonts w:asciiTheme="minorEastAsia" w:eastAsiaTheme="minorEastAsia" w:hAnsiTheme="minorEastAsia" w:hint="eastAsia"/>
          <w:sz w:val="24"/>
          <w:szCs w:val="24"/>
        </w:rPr>
        <w:t>8.4.1.1评审小组对《技术文件》内供应商必须满足和实质性响应的内容进行评审，供应商未实质性响应本项目文件要求导致响应无效的，评审小组将以书面询标的方式告知有关供应商。</w:t>
      </w:r>
    </w:p>
    <w:p w:rsidR="00B940C5" w:rsidRDefault="00443EA0">
      <w:pPr>
        <w:spacing w:line="580" w:lineRule="exact"/>
        <w:ind w:firstLine="435"/>
        <w:rPr>
          <w:rFonts w:asciiTheme="minorEastAsia" w:eastAsiaTheme="minorEastAsia" w:hAnsiTheme="minorEastAsia"/>
          <w:sz w:val="24"/>
          <w:szCs w:val="24"/>
          <w:u w:val="single"/>
        </w:rPr>
      </w:pPr>
      <w:r>
        <w:rPr>
          <w:rFonts w:asciiTheme="minorEastAsia" w:eastAsiaTheme="minorEastAsia" w:hAnsiTheme="minorEastAsia" w:hint="eastAsia"/>
          <w:sz w:val="24"/>
          <w:szCs w:val="24"/>
        </w:rPr>
        <w:t>8.4.1.2</w:t>
      </w:r>
      <w:r>
        <w:rPr>
          <w:rFonts w:asciiTheme="minorEastAsia" w:eastAsiaTheme="minorEastAsia" w:hAnsiTheme="minorEastAsia" w:hint="eastAsia"/>
          <w:kern w:val="0"/>
          <w:sz w:val="24"/>
          <w:szCs w:val="24"/>
          <w:u w:val="single"/>
        </w:rPr>
        <w:t>初审未通过的供应商不进入商务报价及评审程序。</w:t>
      </w:r>
    </w:p>
    <w:p w:rsidR="00B940C5" w:rsidRDefault="00443EA0">
      <w:pPr>
        <w:spacing w:line="580" w:lineRule="exact"/>
        <w:ind w:firstLine="435"/>
        <w:rPr>
          <w:rFonts w:asciiTheme="minorEastAsia" w:eastAsiaTheme="minorEastAsia" w:hAnsiTheme="minorEastAsia"/>
          <w:sz w:val="24"/>
          <w:szCs w:val="24"/>
          <w:u w:val="single"/>
        </w:rPr>
      </w:pPr>
      <w:r>
        <w:rPr>
          <w:rFonts w:asciiTheme="minorEastAsia" w:eastAsiaTheme="minorEastAsia" w:hAnsiTheme="minorEastAsia" w:hint="eastAsia"/>
          <w:b/>
          <w:sz w:val="24"/>
          <w:szCs w:val="24"/>
          <w:highlight w:val="yellow"/>
          <w:u w:val="single"/>
        </w:rPr>
        <w:t>8.4.2商务报价及评审。</w:t>
      </w:r>
      <w:r>
        <w:rPr>
          <w:rFonts w:asciiTheme="minorEastAsia" w:eastAsiaTheme="minorEastAsia" w:hAnsiTheme="minorEastAsia" w:hint="eastAsia"/>
          <w:sz w:val="24"/>
          <w:szCs w:val="24"/>
          <w:u w:val="single"/>
        </w:rPr>
        <w:t>初审合格后，收取供应商《商务文件》进行公开唱标并评审。</w:t>
      </w:r>
    </w:p>
    <w:p w:rsidR="00B940C5" w:rsidRDefault="00443EA0">
      <w:pPr>
        <w:spacing w:line="580" w:lineRule="exact"/>
        <w:ind w:firstLine="435"/>
        <w:rPr>
          <w:rFonts w:asciiTheme="minorEastAsia" w:eastAsiaTheme="minorEastAsia" w:hAnsiTheme="minorEastAsia"/>
          <w:sz w:val="24"/>
          <w:szCs w:val="24"/>
        </w:rPr>
      </w:pPr>
      <w:r>
        <w:rPr>
          <w:rFonts w:asciiTheme="minorEastAsia" w:eastAsiaTheme="minorEastAsia" w:hAnsiTheme="minorEastAsia" w:hint="eastAsia"/>
          <w:sz w:val="24"/>
          <w:szCs w:val="24"/>
        </w:rPr>
        <w:t>8.4.2.1评审小组对《商务文件》内供应商必须满足和实质性响应的内容进行评审，供应商未实质性响应商务文件要求的报价无效。</w:t>
      </w:r>
    </w:p>
    <w:p w:rsidR="00B940C5" w:rsidRDefault="00443EA0">
      <w:pPr>
        <w:spacing w:line="580" w:lineRule="exact"/>
        <w:ind w:firstLine="435"/>
        <w:rPr>
          <w:rFonts w:asciiTheme="minorEastAsia" w:eastAsiaTheme="minorEastAsia" w:hAnsiTheme="minorEastAsia"/>
          <w:sz w:val="24"/>
          <w:szCs w:val="24"/>
        </w:rPr>
      </w:pPr>
      <w:r>
        <w:rPr>
          <w:rFonts w:asciiTheme="minorEastAsia" w:eastAsiaTheme="minorEastAsia" w:hAnsiTheme="minorEastAsia" w:hint="eastAsia"/>
          <w:sz w:val="24"/>
          <w:szCs w:val="24"/>
        </w:rPr>
        <w:t>8.4.2.2</w:t>
      </w:r>
      <w:r>
        <w:rPr>
          <w:rFonts w:asciiTheme="minorEastAsia" w:eastAsiaTheme="minorEastAsia" w:hAnsiTheme="minorEastAsia" w:hint="eastAsia"/>
          <w:sz w:val="24"/>
          <w:szCs w:val="24"/>
          <w:u w:val="single"/>
        </w:rPr>
        <w:t>如两家及以上供应商报价相同且最低的，须再次进行报价，直至产生最低报价</w:t>
      </w:r>
      <w:r>
        <w:rPr>
          <w:rFonts w:asciiTheme="minorEastAsia" w:eastAsiaTheme="minorEastAsia" w:hAnsiTheme="minorEastAsia" w:hint="eastAsia"/>
          <w:sz w:val="24"/>
          <w:szCs w:val="24"/>
        </w:rPr>
        <w:t>；</w:t>
      </w:r>
    </w:p>
    <w:p w:rsidR="00B940C5" w:rsidRDefault="00443EA0">
      <w:pPr>
        <w:spacing w:line="580" w:lineRule="exact"/>
        <w:ind w:firstLine="435"/>
        <w:rPr>
          <w:rFonts w:asciiTheme="minorEastAsia" w:eastAsiaTheme="minorEastAsia" w:hAnsiTheme="minorEastAsia"/>
          <w:sz w:val="24"/>
          <w:szCs w:val="24"/>
          <w:u w:val="single"/>
        </w:rPr>
      </w:pPr>
      <w:r>
        <w:rPr>
          <w:rFonts w:asciiTheme="minorEastAsia" w:eastAsiaTheme="minorEastAsia" w:hAnsiTheme="minorEastAsia" w:hint="eastAsia"/>
          <w:sz w:val="24"/>
          <w:szCs w:val="24"/>
        </w:rPr>
        <w:t>8.4.2.3</w:t>
      </w:r>
      <w:r>
        <w:rPr>
          <w:rFonts w:asciiTheme="minorEastAsia" w:eastAsiaTheme="minorEastAsia" w:hAnsiTheme="minorEastAsia"/>
          <w:sz w:val="24"/>
          <w:szCs w:val="24"/>
          <w:u w:val="single"/>
        </w:rPr>
        <w:t>评审小组</w:t>
      </w:r>
      <w:r>
        <w:rPr>
          <w:rFonts w:asciiTheme="minorEastAsia" w:eastAsiaTheme="minorEastAsia" w:hAnsiTheme="minorEastAsia" w:hint="eastAsia"/>
          <w:sz w:val="24"/>
          <w:szCs w:val="24"/>
          <w:u w:val="single"/>
        </w:rPr>
        <w:t>将对所有通过评审的有效报价从低到高进行排序</w:t>
      </w:r>
      <w:r>
        <w:rPr>
          <w:rFonts w:asciiTheme="minorEastAsia" w:eastAsiaTheme="minorEastAsia" w:hAnsiTheme="minorEastAsia"/>
          <w:sz w:val="24"/>
          <w:szCs w:val="24"/>
          <w:u w:val="single"/>
        </w:rPr>
        <w:t>，</w:t>
      </w:r>
      <w:r>
        <w:rPr>
          <w:rFonts w:asciiTheme="minorEastAsia" w:eastAsiaTheme="minorEastAsia" w:hAnsiTheme="minorEastAsia" w:hint="eastAsia"/>
          <w:sz w:val="24"/>
          <w:szCs w:val="24"/>
          <w:u w:val="single"/>
        </w:rPr>
        <w:t>并推荐出成交候选人。</w:t>
      </w:r>
    </w:p>
    <w:p w:rsidR="00B940C5" w:rsidRDefault="00443EA0">
      <w:pPr>
        <w:spacing w:line="580" w:lineRule="exact"/>
        <w:ind w:firstLine="435"/>
        <w:rPr>
          <w:rFonts w:asciiTheme="minorEastAsia" w:eastAsiaTheme="minorEastAsia" w:hAnsiTheme="minorEastAsia"/>
          <w:sz w:val="24"/>
          <w:szCs w:val="24"/>
        </w:rPr>
      </w:pPr>
      <w:r>
        <w:rPr>
          <w:rFonts w:asciiTheme="minorEastAsia" w:eastAsiaTheme="minorEastAsia" w:hAnsiTheme="minorEastAsia" w:hint="eastAsia"/>
          <w:b/>
          <w:sz w:val="24"/>
          <w:szCs w:val="24"/>
        </w:rPr>
        <w:t>8.5相关说明</w:t>
      </w:r>
      <w:r>
        <w:rPr>
          <w:rFonts w:asciiTheme="minorEastAsia" w:eastAsiaTheme="minorEastAsia" w:hAnsiTheme="minorEastAsia" w:hint="eastAsia"/>
          <w:sz w:val="24"/>
          <w:szCs w:val="24"/>
        </w:rPr>
        <w:t>：</w:t>
      </w:r>
    </w:p>
    <w:p w:rsidR="00B940C5" w:rsidRDefault="00443EA0">
      <w:pPr>
        <w:spacing w:line="580" w:lineRule="exact"/>
        <w:ind w:firstLine="435"/>
        <w:rPr>
          <w:rFonts w:asciiTheme="minorEastAsia" w:eastAsiaTheme="minorEastAsia" w:hAnsiTheme="minorEastAsia"/>
          <w:sz w:val="24"/>
          <w:szCs w:val="24"/>
        </w:rPr>
      </w:pPr>
      <w:r>
        <w:rPr>
          <w:rFonts w:asciiTheme="minorEastAsia" w:eastAsiaTheme="minorEastAsia" w:hAnsiTheme="minorEastAsia" w:hint="eastAsia"/>
          <w:sz w:val="24"/>
          <w:szCs w:val="24"/>
        </w:rPr>
        <w:t>8.5.1为保证评审顺利进行，供应商授权代表应为本项目所涉专业的相关技术或管理人员；</w:t>
      </w:r>
    </w:p>
    <w:p w:rsidR="00B940C5" w:rsidRDefault="00443EA0">
      <w:pPr>
        <w:spacing w:line="580" w:lineRule="exact"/>
        <w:ind w:firstLine="435"/>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8.5.2评审小组</w:t>
      </w:r>
      <w:r>
        <w:rPr>
          <w:rFonts w:asciiTheme="minorEastAsia" w:eastAsiaTheme="minorEastAsia" w:hAnsiTheme="minorEastAsia"/>
          <w:sz w:val="24"/>
          <w:szCs w:val="24"/>
        </w:rPr>
        <w:t xml:space="preserve">决定响应文件的响应性及符合性只根据响应文件本身的内容，而不寻求其他外部证据。 </w:t>
      </w:r>
    </w:p>
    <w:p w:rsidR="00B940C5" w:rsidRDefault="00443EA0">
      <w:pPr>
        <w:spacing w:line="580" w:lineRule="exact"/>
        <w:ind w:firstLine="435"/>
        <w:rPr>
          <w:rFonts w:asciiTheme="minorEastAsia" w:eastAsiaTheme="minorEastAsia" w:hAnsiTheme="minorEastAsia"/>
          <w:sz w:val="24"/>
          <w:szCs w:val="24"/>
        </w:rPr>
      </w:pPr>
      <w:r>
        <w:rPr>
          <w:rFonts w:asciiTheme="minorEastAsia" w:eastAsiaTheme="minorEastAsia" w:hAnsiTheme="minorEastAsia" w:hint="eastAsia"/>
          <w:sz w:val="24"/>
          <w:szCs w:val="24"/>
        </w:rPr>
        <w:t>8.5.3</w:t>
      </w:r>
      <w:r>
        <w:rPr>
          <w:rFonts w:asciiTheme="minorEastAsia" w:eastAsiaTheme="minorEastAsia" w:hAnsiTheme="minorEastAsia"/>
          <w:sz w:val="24"/>
          <w:szCs w:val="24"/>
        </w:rPr>
        <w:t>无论何种原因，即使供应商</w:t>
      </w:r>
      <w:r>
        <w:rPr>
          <w:rFonts w:asciiTheme="minorEastAsia" w:eastAsiaTheme="minorEastAsia" w:hAnsiTheme="minorEastAsia" w:hint="eastAsia"/>
          <w:sz w:val="24"/>
          <w:szCs w:val="24"/>
        </w:rPr>
        <w:t>报价</w:t>
      </w:r>
      <w:r>
        <w:rPr>
          <w:rFonts w:asciiTheme="minorEastAsia" w:eastAsiaTheme="minorEastAsia" w:hAnsiTheme="minorEastAsia"/>
          <w:sz w:val="24"/>
          <w:szCs w:val="24"/>
        </w:rPr>
        <w:t>时携带了证书材料的原件，但响应文件中未提供与之内容完全一致的</w:t>
      </w:r>
      <w:r>
        <w:rPr>
          <w:rFonts w:asciiTheme="minorEastAsia" w:eastAsiaTheme="minorEastAsia" w:hAnsiTheme="minorEastAsia" w:hint="eastAsia"/>
          <w:sz w:val="24"/>
          <w:szCs w:val="24"/>
        </w:rPr>
        <w:t>扫描件</w:t>
      </w:r>
      <w:r>
        <w:rPr>
          <w:rFonts w:asciiTheme="minorEastAsia" w:eastAsiaTheme="minorEastAsia" w:hAnsiTheme="minorEastAsia"/>
          <w:sz w:val="24"/>
          <w:szCs w:val="24"/>
        </w:rPr>
        <w:t>的，</w:t>
      </w:r>
      <w:r>
        <w:rPr>
          <w:rFonts w:asciiTheme="minorEastAsia" w:eastAsiaTheme="minorEastAsia" w:hAnsiTheme="minorEastAsia" w:hint="eastAsia"/>
          <w:sz w:val="24"/>
          <w:szCs w:val="24"/>
        </w:rPr>
        <w:t>评审小组</w:t>
      </w:r>
      <w:r>
        <w:rPr>
          <w:rFonts w:asciiTheme="minorEastAsia" w:eastAsiaTheme="minorEastAsia" w:hAnsiTheme="minorEastAsia"/>
          <w:sz w:val="24"/>
          <w:szCs w:val="24"/>
        </w:rPr>
        <w:t>可以视同其未提供。</w:t>
      </w:r>
    </w:p>
    <w:p w:rsidR="00B940C5" w:rsidRDefault="00443EA0">
      <w:pPr>
        <w:spacing w:line="580" w:lineRule="exact"/>
        <w:ind w:firstLine="435"/>
        <w:rPr>
          <w:rFonts w:asciiTheme="minorEastAsia" w:eastAsiaTheme="minorEastAsia" w:hAnsiTheme="minorEastAsia"/>
          <w:sz w:val="24"/>
          <w:szCs w:val="24"/>
          <w:u w:val="single"/>
        </w:rPr>
      </w:pPr>
      <w:r>
        <w:rPr>
          <w:rFonts w:asciiTheme="minorEastAsia" w:eastAsiaTheme="minorEastAsia" w:hAnsiTheme="minorEastAsia" w:hint="eastAsia"/>
          <w:sz w:val="24"/>
          <w:szCs w:val="24"/>
        </w:rPr>
        <w:t>8.5.4</w:t>
      </w:r>
      <w:r>
        <w:rPr>
          <w:rFonts w:asciiTheme="minorEastAsia" w:eastAsiaTheme="minorEastAsia" w:hAnsiTheme="minorEastAsia"/>
          <w:sz w:val="24"/>
          <w:szCs w:val="24"/>
        </w:rPr>
        <w:t>供应商</w:t>
      </w:r>
      <w:r>
        <w:rPr>
          <w:rFonts w:asciiTheme="minorEastAsia" w:eastAsiaTheme="minorEastAsia" w:hAnsiTheme="minorEastAsia" w:hint="eastAsia"/>
          <w:sz w:val="24"/>
          <w:szCs w:val="24"/>
        </w:rPr>
        <w:t>授权</w:t>
      </w:r>
      <w:r>
        <w:rPr>
          <w:rFonts w:asciiTheme="minorEastAsia" w:eastAsiaTheme="minorEastAsia" w:hAnsiTheme="minorEastAsia"/>
          <w:sz w:val="24"/>
          <w:szCs w:val="24"/>
        </w:rPr>
        <w:t>代表认为采购人相关工作人员有需要回避情形的，应</w:t>
      </w:r>
      <w:r>
        <w:rPr>
          <w:rFonts w:asciiTheme="minorEastAsia" w:eastAsiaTheme="minorEastAsia" w:hAnsiTheme="minorEastAsia" w:hint="eastAsia"/>
          <w:sz w:val="24"/>
          <w:szCs w:val="24"/>
        </w:rPr>
        <w:t>在初审前当场</w:t>
      </w:r>
      <w:r>
        <w:rPr>
          <w:rFonts w:asciiTheme="minorEastAsia" w:eastAsiaTheme="minorEastAsia" w:hAnsiTheme="minorEastAsia"/>
          <w:sz w:val="24"/>
          <w:szCs w:val="24"/>
        </w:rPr>
        <w:t>提出回避申请</w:t>
      </w:r>
      <w:r>
        <w:rPr>
          <w:rFonts w:asciiTheme="minorEastAsia" w:eastAsiaTheme="minorEastAsia" w:hAnsiTheme="minorEastAsia" w:hint="eastAsia"/>
          <w:sz w:val="24"/>
          <w:szCs w:val="24"/>
        </w:rPr>
        <w:t>，并说明理由。</w:t>
      </w:r>
    </w:p>
    <w:p w:rsidR="00B940C5" w:rsidRDefault="00443EA0">
      <w:pPr>
        <w:spacing w:line="580" w:lineRule="exact"/>
        <w:ind w:firstLine="437"/>
        <w:outlineLvl w:val="2"/>
        <w:rPr>
          <w:rFonts w:asciiTheme="minorEastAsia" w:eastAsiaTheme="minorEastAsia" w:hAnsiTheme="minorEastAsia"/>
          <w:b/>
          <w:sz w:val="24"/>
          <w:szCs w:val="24"/>
          <w:u w:val="single"/>
        </w:rPr>
      </w:pPr>
      <w:r>
        <w:rPr>
          <w:rFonts w:asciiTheme="minorEastAsia" w:eastAsiaTheme="minorEastAsia" w:hAnsiTheme="minorEastAsia" w:hint="eastAsia"/>
          <w:b/>
          <w:sz w:val="24"/>
          <w:szCs w:val="24"/>
          <w:u w:val="single"/>
        </w:rPr>
        <w:t>8</w:t>
      </w:r>
      <w:r>
        <w:rPr>
          <w:rFonts w:asciiTheme="minorEastAsia" w:eastAsiaTheme="minorEastAsia" w:hAnsiTheme="minorEastAsia"/>
          <w:b/>
          <w:sz w:val="24"/>
          <w:szCs w:val="24"/>
          <w:u w:val="single"/>
        </w:rPr>
        <w:t>.</w:t>
      </w:r>
      <w:r>
        <w:rPr>
          <w:rFonts w:asciiTheme="minorEastAsia" w:eastAsiaTheme="minorEastAsia" w:hAnsiTheme="minorEastAsia" w:hint="eastAsia"/>
          <w:b/>
          <w:sz w:val="24"/>
          <w:szCs w:val="24"/>
          <w:u w:val="single"/>
        </w:rPr>
        <w:t>6</w:t>
      </w:r>
      <w:r>
        <w:rPr>
          <w:rFonts w:asciiTheme="minorEastAsia" w:eastAsiaTheme="minorEastAsia" w:hAnsiTheme="minorEastAsia"/>
          <w:b/>
          <w:sz w:val="24"/>
          <w:szCs w:val="24"/>
          <w:u w:val="single"/>
        </w:rPr>
        <w:t>响应文件的澄清、说明或</w:t>
      </w:r>
      <w:r>
        <w:rPr>
          <w:rFonts w:asciiTheme="minorEastAsia" w:eastAsiaTheme="minorEastAsia" w:hAnsiTheme="minorEastAsia" w:hint="eastAsia"/>
          <w:b/>
          <w:sz w:val="24"/>
          <w:szCs w:val="24"/>
          <w:u w:val="single"/>
        </w:rPr>
        <w:t>更正</w:t>
      </w:r>
    </w:p>
    <w:p w:rsidR="00B940C5" w:rsidRDefault="00443EA0">
      <w:pPr>
        <w:spacing w:line="580" w:lineRule="exact"/>
        <w:ind w:firstLineChars="196" w:firstLine="470"/>
        <w:rPr>
          <w:rFonts w:asciiTheme="minorEastAsia" w:eastAsiaTheme="minorEastAsia" w:hAnsiTheme="minorEastAsia"/>
          <w:sz w:val="24"/>
          <w:szCs w:val="24"/>
        </w:rPr>
      </w:pPr>
      <w:r>
        <w:rPr>
          <w:rFonts w:asciiTheme="minorEastAsia" w:eastAsiaTheme="minorEastAsia" w:hAnsiTheme="minorEastAsia" w:hint="eastAsia"/>
          <w:sz w:val="24"/>
          <w:szCs w:val="24"/>
        </w:rPr>
        <w:t>8</w:t>
      </w:r>
      <w:r>
        <w:rPr>
          <w:rFonts w:asciiTheme="minorEastAsia" w:eastAsiaTheme="minorEastAsia" w:hAnsiTheme="minorEastAsia"/>
          <w:sz w:val="24"/>
          <w:szCs w:val="24"/>
        </w:rPr>
        <w:t>.</w:t>
      </w:r>
      <w:r>
        <w:rPr>
          <w:rFonts w:asciiTheme="minorEastAsia" w:eastAsiaTheme="minorEastAsia" w:hAnsiTheme="minorEastAsia" w:hint="eastAsia"/>
          <w:sz w:val="24"/>
          <w:szCs w:val="24"/>
        </w:rPr>
        <w:t>6.1评审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w:t>
      </w:r>
    </w:p>
    <w:p w:rsidR="00B940C5" w:rsidRDefault="00443EA0">
      <w:pPr>
        <w:spacing w:line="580" w:lineRule="exact"/>
        <w:ind w:firstLineChars="196" w:firstLine="470"/>
        <w:rPr>
          <w:rFonts w:asciiTheme="minorEastAsia" w:eastAsiaTheme="minorEastAsia" w:hAnsiTheme="minorEastAsia"/>
          <w:sz w:val="24"/>
          <w:szCs w:val="24"/>
        </w:rPr>
      </w:pPr>
      <w:r>
        <w:rPr>
          <w:rFonts w:asciiTheme="minorEastAsia" w:eastAsiaTheme="minorEastAsia" w:hAnsiTheme="minorEastAsia" w:hint="eastAsia"/>
          <w:sz w:val="24"/>
          <w:szCs w:val="24"/>
        </w:rPr>
        <w:t>8</w:t>
      </w:r>
      <w:r>
        <w:rPr>
          <w:rFonts w:asciiTheme="minorEastAsia" w:eastAsiaTheme="minorEastAsia" w:hAnsiTheme="minorEastAsia"/>
          <w:sz w:val="24"/>
          <w:szCs w:val="24"/>
        </w:rPr>
        <w:t>.</w:t>
      </w:r>
      <w:r>
        <w:rPr>
          <w:rFonts w:asciiTheme="minorEastAsia" w:eastAsiaTheme="minorEastAsia" w:hAnsiTheme="minorEastAsia" w:hint="eastAsia"/>
          <w:sz w:val="24"/>
          <w:szCs w:val="24"/>
        </w:rPr>
        <w:t>6.2评审小组要求供应商澄清、说明或者更正响应文件应当以书面询标形式作出。供应商的澄清、说明或者更正应当由法定代表人或其授权代表签字或者加盖公章。</w:t>
      </w:r>
    </w:p>
    <w:p w:rsidR="00B940C5" w:rsidRDefault="00443EA0">
      <w:pPr>
        <w:spacing w:line="58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8</w:t>
      </w:r>
      <w:r>
        <w:rPr>
          <w:rFonts w:asciiTheme="minorEastAsia" w:eastAsiaTheme="minorEastAsia" w:hAnsiTheme="minorEastAsia"/>
          <w:sz w:val="24"/>
          <w:szCs w:val="24"/>
        </w:rPr>
        <w:t>.</w:t>
      </w:r>
      <w:r>
        <w:rPr>
          <w:rFonts w:asciiTheme="minorEastAsia" w:eastAsiaTheme="minorEastAsia" w:hAnsiTheme="minorEastAsia" w:hint="eastAsia"/>
          <w:sz w:val="24"/>
          <w:szCs w:val="24"/>
        </w:rPr>
        <w:t>6.3如有询标，供应商授权代表应按采购人要求参加询标。因授权代表联系不上而无法接受评审小组询标的，供应商自行承担相关评审结果。</w:t>
      </w:r>
    </w:p>
    <w:p w:rsidR="00B940C5" w:rsidRDefault="00443EA0">
      <w:pPr>
        <w:spacing w:line="580" w:lineRule="exact"/>
        <w:rPr>
          <w:rFonts w:asciiTheme="minorEastAsia" w:eastAsiaTheme="minorEastAsia" w:hAnsiTheme="minorEastAsia"/>
          <w:b/>
          <w:sz w:val="24"/>
          <w:szCs w:val="24"/>
          <w:u w:val="single"/>
        </w:rPr>
      </w:pPr>
      <w:r>
        <w:rPr>
          <w:rFonts w:asciiTheme="minorEastAsia" w:eastAsiaTheme="minorEastAsia" w:hAnsiTheme="minorEastAsia" w:hint="eastAsia"/>
          <w:b/>
          <w:sz w:val="24"/>
          <w:szCs w:val="24"/>
          <w:u w:val="single"/>
        </w:rPr>
        <w:t>8</w:t>
      </w:r>
      <w:r>
        <w:rPr>
          <w:rFonts w:asciiTheme="minorEastAsia" w:eastAsiaTheme="minorEastAsia" w:hAnsiTheme="minorEastAsia"/>
          <w:b/>
          <w:sz w:val="24"/>
          <w:szCs w:val="24"/>
          <w:u w:val="single"/>
        </w:rPr>
        <w:t>.</w:t>
      </w:r>
      <w:r>
        <w:rPr>
          <w:rFonts w:asciiTheme="minorEastAsia" w:eastAsiaTheme="minorEastAsia" w:hAnsiTheme="minorEastAsia" w:hint="eastAsia"/>
          <w:b/>
          <w:sz w:val="24"/>
          <w:szCs w:val="24"/>
          <w:u w:val="single"/>
        </w:rPr>
        <w:t>7 有下列情况之一的响应文件认定为响应无效：</w:t>
      </w:r>
    </w:p>
    <w:p w:rsidR="00B940C5" w:rsidRDefault="00443EA0">
      <w:pPr>
        <w:spacing w:line="58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8</w:t>
      </w:r>
      <w:r>
        <w:rPr>
          <w:rFonts w:asciiTheme="minorEastAsia" w:eastAsiaTheme="minorEastAsia" w:hAnsiTheme="minorEastAsia"/>
          <w:sz w:val="24"/>
          <w:szCs w:val="24"/>
        </w:rPr>
        <w:t>.</w:t>
      </w:r>
      <w:r>
        <w:rPr>
          <w:rFonts w:asciiTheme="minorEastAsia" w:eastAsiaTheme="minorEastAsia" w:hAnsiTheme="minorEastAsia" w:hint="eastAsia"/>
          <w:sz w:val="24"/>
          <w:szCs w:val="24"/>
        </w:rPr>
        <w:t>7.1未按本文件要求进行报价的；</w:t>
      </w:r>
    </w:p>
    <w:p w:rsidR="00B940C5" w:rsidRDefault="00443EA0">
      <w:pPr>
        <w:spacing w:line="58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8</w:t>
      </w:r>
      <w:r>
        <w:rPr>
          <w:rFonts w:asciiTheme="minorEastAsia" w:eastAsiaTheme="minorEastAsia" w:hAnsiTheme="minorEastAsia"/>
          <w:sz w:val="24"/>
          <w:szCs w:val="24"/>
        </w:rPr>
        <w:t>.</w:t>
      </w:r>
      <w:r>
        <w:rPr>
          <w:rFonts w:asciiTheme="minorEastAsia" w:eastAsiaTheme="minorEastAsia" w:hAnsiTheme="minorEastAsia" w:hint="eastAsia"/>
          <w:sz w:val="24"/>
          <w:szCs w:val="24"/>
        </w:rPr>
        <w:t>7.2未加盖供应商公章的；</w:t>
      </w:r>
    </w:p>
    <w:p w:rsidR="00B940C5" w:rsidRDefault="00443EA0">
      <w:pPr>
        <w:spacing w:line="58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8</w:t>
      </w:r>
      <w:r>
        <w:rPr>
          <w:rFonts w:asciiTheme="minorEastAsia" w:eastAsiaTheme="minorEastAsia" w:hAnsiTheme="minorEastAsia"/>
          <w:sz w:val="24"/>
          <w:szCs w:val="24"/>
        </w:rPr>
        <w:t>.</w:t>
      </w:r>
      <w:r>
        <w:rPr>
          <w:rFonts w:asciiTheme="minorEastAsia" w:eastAsiaTheme="minorEastAsia" w:hAnsiTheme="minorEastAsia" w:hint="eastAsia"/>
          <w:sz w:val="24"/>
          <w:szCs w:val="24"/>
        </w:rPr>
        <w:t>7.3供应商法定代表人或委托代理人未在规定处签字、盖章的；</w:t>
      </w:r>
    </w:p>
    <w:p w:rsidR="00B940C5" w:rsidRDefault="00443EA0">
      <w:pPr>
        <w:spacing w:line="58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8</w:t>
      </w:r>
      <w:r>
        <w:rPr>
          <w:rFonts w:asciiTheme="minorEastAsia" w:eastAsiaTheme="minorEastAsia" w:hAnsiTheme="minorEastAsia"/>
          <w:sz w:val="24"/>
          <w:szCs w:val="24"/>
        </w:rPr>
        <w:t>.</w:t>
      </w:r>
      <w:r>
        <w:rPr>
          <w:rFonts w:asciiTheme="minorEastAsia" w:eastAsiaTheme="minorEastAsia" w:hAnsiTheme="minorEastAsia" w:hint="eastAsia"/>
          <w:sz w:val="24"/>
          <w:szCs w:val="24"/>
        </w:rPr>
        <w:t>7.4不满足本项目文件合格供应商要求的；</w:t>
      </w:r>
    </w:p>
    <w:p w:rsidR="00B940C5" w:rsidRDefault="00443EA0">
      <w:pPr>
        <w:spacing w:line="58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8</w:t>
      </w:r>
      <w:r>
        <w:rPr>
          <w:rFonts w:asciiTheme="minorEastAsia" w:eastAsiaTheme="minorEastAsia" w:hAnsiTheme="minorEastAsia"/>
          <w:sz w:val="24"/>
          <w:szCs w:val="24"/>
        </w:rPr>
        <w:t>.</w:t>
      </w:r>
      <w:r>
        <w:rPr>
          <w:rFonts w:asciiTheme="minorEastAsia" w:eastAsiaTheme="minorEastAsia" w:hAnsiTheme="minorEastAsia" w:hint="eastAsia"/>
          <w:sz w:val="24"/>
          <w:szCs w:val="24"/>
        </w:rPr>
        <w:t>7.5严重违反招投标纪律的；</w:t>
      </w:r>
    </w:p>
    <w:p w:rsidR="00B940C5" w:rsidRDefault="00443EA0">
      <w:pPr>
        <w:spacing w:line="58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8</w:t>
      </w:r>
      <w:r>
        <w:rPr>
          <w:rFonts w:asciiTheme="minorEastAsia" w:eastAsiaTheme="minorEastAsia" w:hAnsiTheme="minorEastAsia"/>
          <w:sz w:val="24"/>
          <w:szCs w:val="24"/>
        </w:rPr>
        <w:t>.</w:t>
      </w:r>
      <w:r>
        <w:rPr>
          <w:rFonts w:asciiTheme="minorEastAsia" w:eastAsiaTheme="minorEastAsia" w:hAnsiTheme="minorEastAsia" w:hint="eastAsia"/>
          <w:sz w:val="24"/>
          <w:szCs w:val="24"/>
        </w:rPr>
        <w:t>7.6响应文件字迹潦草、模糊致使无法辨认的；</w:t>
      </w:r>
    </w:p>
    <w:p w:rsidR="00B940C5" w:rsidRDefault="00443EA0">
      <w:pPr>
        <w:spacing w:line="58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8</w:t>
      </w:r>
      <w:r>
        <w:rPr>
          <w:rFonts w:asciiTheme="minorEastAsia" w:eastAsiaTheme="minorEastAsia" w:hAnsiTheme="minorEastAsia"/>
          <w:sz w:val="24"/>
          <w:szCs w:val="24"/>
        </w:rPr>
        <w:t>.</w:t>
      </w:r>
      <w:r>
        <w:rPr>
          <w:rFonts w:asciiTheme="minorEastAsia" w:eastAsiaTheme="minorEastAsia" w:hAnsiTheme="minorEastAsia" w:hint="eastAsia"/>
          <w:sz w:val="24"/>
          <w:szCs w:val="24"/>
        </w:rPr>
        <w:t>7.7一份响应文件中，报有两个或多个不同报价，且未书面声明以哪个报价为准的；</w:t>
      </w:r>
    </w:p>
    <w:p w:rsidR="00B940C5" w:rsidRDefault="00443EA0">
      <w:pPr>
        <w:spacing w:line="58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 xml:space="preserve">    8</w:t>
      </w:r>
      <w:r>
        <w:rPr>
          <w:rFonts w:asciiTheme="minorEastAsia" w:eastAsiaTheme="minorEastAsia" w:hAnsiTheme="minorEastAsia"/>
          <w:sz w:val="24"/>
          <w:szCs w:val="24"/>
        </w:rPr>
        <w:t>.</w:t>
      </w:r>
      <w:r>
        <w:rPr>
          <w:rFonts w:asciiTheme="minorEastAsia" w:eastAsiaTheme="minorEastAsia" w:hAnsiTheme="minorEastAsia" w:hint="eastAsia"/>
          <w:sz w:val="24"/>
          <w:szCs w:val="24"/>
        </w:rPr>
        <w:t>7.8响应文件存在实质性缺漏项或算术性错误的；</w:t>
      </w:r>
    </w:p>
    <w:p w:rsidR="00B940C5" w:rsidRDefault="00443EA0">
      <w:pPr>
        <w:spacing w:line="58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8</w:t>
      </w:r>
      <w:r>
        <w:rPr>
          <w:rFonts w:asciiTheme="minorEastAsia" w:eastAsiaTheme="minorEastAsia" w:hAnsiTheme="minorEastAsia"/>
          <w:sz w:val="24"/>
          <w:szCs w:val="24"/>
        </w:rPr>
        <w:t>.</w:t>
      </w:r>
      <w:r>
        <w:rPr>
          <w:rFonts w:asciiTheme="minorEastAsia" w:eastAsiaTheme="minorEastAsia" w:hAnsiTheme="minorEastAsia" w:hint="eastAsia"/>
          <w:sz w:val="24"/>
          <w:szCs w:val="24"/>
        </w:rPr>
        <w:t>7.9</w:t>
      </w:r>
      <w:r>
        <w:rPr>
          <w:rFonts w:asciiTheme="minorEastAsia" w:eastAsiaTheme="minorEastAsia" w:hAnsiTheme="minorEastAsia"/>
          <w:sz w:val="24"/>
          <w:szCs w:val="24"/>
        </w:rPr>
        <w:t>单位负责人为同一人或者存在直接控股、管理关系的不同供应商</w:t>
      </w:r>
      <w:r>
        <w:rPr>
          <w:rFonts w:asciiTheme="minorEastAsia" w:eastAsiaTheme="minorEastAsia" w:hAnsiTheme="minorEastAsia" w:hint="eastAsia"/>
          <w:sz w:val="24"/>
          <w:szCs w:val="24"/>
        </w:rPr>
        <w:t>参加同一项目报价活动的。</w:t>
      </w:r>
    </w:p>
    <w:p w:rsidR="00B940C5" w:rsidRDefault="00443EA0">
      <w:pPr>
        <w:widowControl/>
        <w:spacing w:line="58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8</w:t>
      </w:r>
      <w:r>
        <w:rPr>
          <w:rFonts w:asciiTheme="minorEastAsia" w:eastAsiaTheme="minorEastAsia" w:hAnsiTheme="minorEastAsia"/>
          <w:sz w:val="24"/>
          <w:szCs w:val="24"/>
        </w:rPr>
        <w:t>.</w:t>
      </w:r>
      <w:r>
        <w:rPr>
          <w:rFonts w:asciiTheme="minorEastAsia" w:eastAsiaTheme="minorEastAsia" w:hAnsiTheme="minorEastAsia" w:hint="eastAsia"/>
          <w:sz w:val="24"/>
          <w:szCs w:val="24"/>
        </w:rPr>
        <w:t>7.10报价或者某些分项报价明显低于其他通过审核的供应商报价，有可能影响产品及服务质量和不能诚信履约的，可要求其在合理的时间内提供书面说明或承诺，必要时提交相关证明材料，供应商不能证明其报价合理性的。</w:t>
      </w:r>
    </w:p>
    <w:p w:rsidR="00B940C5" w:rsidRDefault="00443EA0">
      <w:pPr>
        <w:widowControl/>
        <w:spacing w:line="58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8</w:t>
      </w:r>
      <w:r>
        <w:rPr>
          <w:rFonts w:asciiTheme="minorEastAsia" w:eastAsiaTheme="minorEastAsia" w:hAnsiTheme="minorEastAsia"/>
          <w:sz w:val="24"/>
          <w:szCs w:val="24"/>
        </w:rPr>
        <w:t>.</w:t>
      </w:r>
      <w:r>
        <w:rPr>
          <w:rFonts w:asciiTheme="minorEastAsia" w:eastAsiaTheme="minorEastAsia" w:hAnsiTheme="minorEastAsia" w:hint="eastAsia"/>
          <w:sz w:val="24"/>
          <w:szCs w:val="24"/>
        </w:rPr>
        <w:t>7.11评审小组评审认定其他未实质性响应本项目文件的情况；</w:t>
      </w:r>
    </w:p>
    <w:p w:rsidR="00B940C5" w:rsidRDefault="00443EA0">
      <w:pPr>
        <w:widowControl/>
        <w:spacing w:line="580" w:lineRule="exact"/>
        <w:jc w:val="left"/>
        <w:rPr>
          <w:rFonts w:asciiTheme="minorEastAsia" w:eastAsiaTheme="minorEastAsia" w:hAnsiTheme="minorEastAsia"/>
          <w:b/>
          <w:sz w:val="24"/>
          <w:szCs w:val="24"/>
          <w:u w:val="single"/>
        </w:rPr>
      </w:pPr>
      <w:r>
        <w:rPr>
          <w:rFonts w:asciiTheme="minorEastAsia" w:eastAsiaTheme="minorEastAsia" w:hAnsiTheme="minorEastAsia" w:hint="eastAsia"/>
          <w:b/>
          <w:sz w:val="24"/>
          <w:szCs w:val="24"/>
          <w:u w:val="single"/>
        </w:rPr>
        <w:t>9</w:t>
      </w:r>
      <w:r>
        <w:rPr>
          <w:rFonts w:asciiTheme="minorEastAsia" w:eastAsiaTheme="minorEastAsia" w:hAnsiTheme="minorEastAsia"/>
          <w:b/>
          <w:sz w:val="24"/>
          <w:szCs w:val="24"/>
          <w:u w:val="single"/>
        </w:rPr>
        <w:t>.</w:t>
      </w:r>
      <w:r>
        <w:rPr>
          <w:rFonts w:asciiTheme="minorEastAsia" w:eastAsiaTheme="minorEastAsia" w:hAnsiTheme="minorEastAsia" w:hint="eastAsia"/>
          <w:b/>
          <w:sz w:val="24"/>
          <w:szCs w:val="24"/>
          <w:u w:val="single"/>
        </w:rPr>
        <w:t>中止或</w:t>
      </w:r>
      <w:r>
        <w:rPr>
          <w:rFonts w:asciiTheme="minorEastAsia" w:eastAsiaTheme="minorEastAsia" w:hAnsiTheme="minorEastAsia"/>
          <w:b/>
          <w:sz w:val="24"/>
          <w:szCs w:val="24"/>
          <w:u w:val="single"/>
        </w:rPr>
        <w:t>终止竞争性报价</w:t>
      </w:r>
    </w:p>
    <w:p w:rsidR="00B940C5" w:rsidRDefault="00443EA0">
      <w:pPr>
        <w:spacing w:line="580" w:lineRule="exact"/>
        <w:ind w:firstLine="435"/>
        <w:rPr>
          <w:rFonts w:asciiTheme="minorEastAsia" w:eastAsiaTheme="minorEastAsia" w:hAnsiTheme="minorEastAsia"/>
          <w:sz w:val="24"/>
          <w:szCs w:val="24"/>
        </w:rPr>
      </w:pPr>
      <w:r>
        <w:rPr>
          <w:rFonts w:asciiTheme="minorEastAsia" w:eastAsiaTheme="minorEastAsia" w:hAnsiTheme="minorEastAsia" w:hint="eastAsia"/>
          <w:sz w:val="24"/>
          <w:szCs w:val="24"/>
        </w:rPr>
        <w:t>9.1出现下列情况之一时，采购人有权宣布中止或终止竞争性报价采购，并将理由通知所有供应商：</w:t>
      </w:r>
    </w:p>
    <w:p w:rsidR="00B940C5" w:rsidRDefault="00443EA0">
      <w:pPr>
        <w:spacing w:line="580" w:lineRule="exact"/>
        <w:ind w:firstLine="435"/>
        <w:rPr>
          <w:rFonts w:asciiTheme="minorEastAsia" w:eastAsiaTheme="minorEastAsia" w:hAnsiTheme="minorEastAsia"/>
          <w:sz w:val="24"/>
          <w:szCs w:val="24"/>
        </w:rPr>
      </w:pPr>
      <w:r>
        <w:rPr>
          <w:rFonts w:asciiTheme="minorEastAsia" w:eastAsiaTheme="minorEastAsia" w:hAnsiTheme="minorEastAsia" w:hint="eastAsia"/>
          <w:sz w:val="24"/>
          <w:szCs w:val="24"/>
        </w:rPr>
        <w:t>9.1.1有效供应商不足</w:t>
      </w:r>
      <w:r>
        <w:rPr>
          <w:rFonts w:asciiTheme="minorEastAsia" w:eastAsiaTheme="minorEastAsia" w:hAnsiTheme="minorEastAsia" w:hint="eastAsia"/>
          <w:sz w:val="24"/>
          <w:szCs w:val="24"/>
          <w:u w:val="single"/>
        </w:rPr>
        <w:t>规定数量</w:t>
      </w:r>
      <w:r>
        <w:rPr>
          <w:rFonts w:asciiTheme="minorEastAsia" w:eastAsiaTheme="minorEastAsia" w:hAnsiTheme="minorEastAsia" w:hint="eastAsia"/>
          <w:sz w:val="24"/>
          <w:szCs w:val="24"/>
        </w:rPr>
        <w:t>的，导致本次报价缺乏竞争的。本项所述“规定数量”详见本章“9.2规定数量约定”内容；</w:t>
      </w:r>
    </w:p>
    <w:p w:rsidR="00B940C5" w:rsidRDefault="00443EA0">
      <w:pPr>
        <w:spacing w:line="580" w:lineRule="exact"/>
        <w:ind w:firstLine="435"/>
        <w:rPr>
          <w:rFonts w:asciiTheme="minorEastAsia" w:eastAsiaTheme="minorEastAsia" w:hAnsiTheme="minorEastAsia"/>
          <w:sz w:val="24"/>
          <w:szCs w:val="24"/>
        </w:rPr>
      </w:pPr>
      <w:r>
        <w:rPr>
          <w:rFonts w:asciiTheme="minorEastAsia" w:eastAsiaTheme="minorEastAsia" w:hAnsiTheme="minorEastAsia" w:hint="eastAsia"/>
          <w:sz w:val="24"/>
          <w:szCs w:val="24"/>
        </w:rPr>
        <w:t>9.1.2出现影响采购公正的违法、违规行为的；</w:t>
      </w:r>
    </w:p>
    <w:p w:rsidR="00B940C5" w:rsidRDefault="00443EA0">
      <w:pPr>
        <w:spacing w:line="580" w:lineRule="exact"/>
        <w:ind w:firstLine="435"/>
        <w:rPr>
          <w:rFonts w:asciiTheme="minorEastAsia" w:eastAsiaTheme="minorEastAsia" w:hAnsiTheme="minorEastAsia"/>
          <w:sz w:val="24"/>
          <w:szCs w:val="24"/>
        </w:rPr>
      </w:pPr>
      <w:r>
        <w:rPr>
          <w:rFonts w:asciiTheme="minorEastAsia" w:eastAsiaTheme="minorEastAsia" w:hAnsiTheme="minorEastAsia" w:hint="eastAsia"/>
          <w:sz w:val="24"/>
          <w:szCs w:val="24"/>
        </w:rPr>
        <w:t>9.1.3因重大变故，采购任务取消的；</w:t>
      </w:r>
    </w:p>
    <w:p w:rsidR="00B940C5" w:rsidRDefault="00443EA0">
      <w:pPr>
        <w:spacing w:line="580" w:lineRule="exact"/>
        <w:ind w:firstLine="435"/>
        <w:rPr>
          <w:rFonts w:asciiTheme="minorEastAsia" w:eastAsiaTheme="minorEastAsia" w:hAnsiTheme="minorEastAsia"/>
          <w:sz w:val="24"/>
          <w:szCs w:val="24"/>
        </w:rPr>
      </w:pPr>
      <w:r>
        <w:rPr>
          <w:rFonts w:asciiTheme="minorEastAsia" w:eastAsiaTheme="minorEastAsia" w:hAnsiTheme="minorEastAsia" w:hint="eastAsia"/>
          <w:sz w:val="24"/>
          <w:szCs w:val="24"/>
        </w:rPr>
        <w:t>9.1.4法律法规规定的其他情形。</w:t>
      </w:r>
    </w:p>
    <w:p w:rsidR="00B940C5" w:rsidRDefault="00443EA0">
      <w:pPr>
        <w:spacing w:line="580" w:lineRule="exact"/>
        <w:ind w:firstLine="435"/>
        <w:rPr>
          <w:rFonts w:asciiTheme="minorEastAsia" w:eastAsiaTheme="minorEastAsia" w:hAnsiTheme="minorEastAsia"/>
          <w:sz w:val="24"/>
          <w:szCs w:val="24"/>
        </w:rPr>
      </w:pPr>
      <w:r>
        <w:rPr>
          <w:rFonts w:asciiTheme="minorEastAsia" w:eastAsiaTheme="minorEastAsia" w:hAnsiTheme="minorEastAsia" w:hint="eastAsia"/>
          <w:sz w:val="24"/>
          <w:szCs w:val="24"/>
        </w:rPr>
        <w:t>上述“中止”为本次竞争性报价无效，采购人将重新组织针对本项目的竞争性报价活动；“终止”为采购任务取消，采购人不再组织针对本项目的竞争性报价活动。</w:t>
      </w:r>
    </w:p>
    <w:p w:rsidR="00B940C5" w:rsidRDefault="00443EA0">
      <w:pPr>
        <w:spacing w:line="580" w:lineRule="exact"/>
        <w:ind w:firstLine="435"/>
        <w:rPr>
          <w:rFonts w:asciiTheme="minorEastAsia" w:eastAsiaTheme="minorEastAsia" w:hAnsiTheme="minorEastAsia"/>
          <w:b/>
          <w:sz w:val="24"/>
          <w:szCs w:val="24"/>
          <w:u w:val="single"/>
        </w:rPr>
      </w:pPr>
      <w:r>
        <w:rPr>
          <w:rFonts w:asciiTheme="minorEastAsia" w:eastAsiaTheme="minorEastAsia" w:hAnsiTheme="minorEastAsia" w:hint="eastAsia"/>
          <w:kern w:val="0"/>
          <w:sz w:val="24"/>
          <w:szCs w:val="24"/>
        </w:rPr>
        <w:t>9.2</w:t>
      </w:r>
      <w:r>
        <w:rPr>
          <w:rFonts w:asciiTheme="minorEastAsia" w:eastAsiaTheme="minorEastAsia" w:hAnsiTheme="minorEastAsia" w:hint="eastAsia"/>
          <w:b/>
          <w:sz w:val="24"/>
          <w:szCs w:val="24"/>
          <w:u w:val="single"/>
        </w:rPr>
        <w:t>规定数量约定</w:t>
      </w:r>
    </w:p>
    <w:p w:rsidR="00B940C5" w:rsidRDefault="00443EA0">
      <w:pPr>
        <w:spacing w:line="580" w:lineRule="exact"/>
        <w:ind w:firstLine="435"/>
        <w:rPr>
          <w:rFonts w:asciiTheme="minorEastAsia" w:eastAsiaTheme="minorEastAsia" w:hAnsiTheme="minorEastAsia"/>
          <w:b/>
          <w:sz w:val="24"/>
          <w:szCs w:val="24"/>
          <w:highlight w:val="yellow"/>
        </w:rPr>
      </w:pPr>
      <w:r>
        <w:rPr>
          <w:rFonts w:asciiTheme="minorEastAsia" w:eastAsiaTheme="minorEastAsia" w:hAnsiTheme="minorEastAsia" w:hint="eastAsia"/>
          <w:kern w:val="0"/>
          <w:sz w:val="24"/>
          <w:szCs w:val="24"/>
        </w:rPr>
        <w:t>9.2</w:t>
      </w:r>
      <w:r>
        <w:rPr>
          <w:rFonts w:asciiTheme="minorEastAsia" w:eastAsiaTheme="minorEastAsia" w:hAnsiTheme="minorEastAsia" w:hint="eastAsia"/>
          <w:sz w:val="24"/>
          <w:szCs w:val="24"/>
        </w:rPr>
        <w:t>.1首次公告进行竞争性报价时，通过评审的有效供应商满足3家，符合规定数量；</w:t>
      </w:r>
    </w:p>
    <w:p w:rsidR="00B940C5" w:rsidRDefault="00443EA0">
      <w:pPr>
        <w:numPr>
          <w:ilvl w:val="255"/>
          <w:numId w:val="0"/>
        </w:numPr>
        <w:spacing w:line="58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kern w:val="0"/>
          <w:sz w:val="24"/>
          <w:szCs w:val="24"/>
        </w:rPr>
        <w:t>9.2</w:t>
      </w:r>
      <w:r>
        <w:rPr>
          <w:rFonts w:asciiTheme="minorEastAsia" w:eastAsiaTheme="minorEastAsia" w:hAnsiTheme="minorEastAsia" w:hint="eastAsia"/>
          <w:sz w:val="24"/>
          <w:szCs w:val="24"/>
        </w:rPr>
        <w:t>.2二次公告进行竞争性报价时，通过评审的有效供应商2家的，经评审小组评审确认可继续进行的，视为符合规定数量；</w:t>
      </w:r>
    </w:p>
    <w:p w:rsidR="00B940C5" w:rsidRDefault="00443EA0">
      <w:pPr>
        <w:spacing w:line="580" w:lineRule="exact"/>
        <w:ind w:firstLine="435"/>
        <w:rPr>
          <w:rFonts w:asciiTheme="minorEastAsia" w:eastAsiaTheme="minorEastAsia" w:hAnsiTheme="minorEastAsia"/>
          <w:kern w:val="0"/>
          <w:sz w:val="24"/>
          <w:szCs w:val="24"/>
        </w:rPr>
      </w:pPr>
      <w:r>
        <w:rPr>
          <w:rFonts w:asciiTheme="minorEastAsia" w:eastAsiaTheme="minorEastAsia" w:hAnsiTheme="minorEastAsia" w:hint="eastAsia"/>
          <w:kern w:val="0"/>
          <w:sz w:val="24"/>
          <w:szCs w:val="24"/>
        </w:rPr>
        <w:t>9.2</w:t>
      </w:r>
      <w:r>
        <w:rPr>
          <w:rFonts w:asciiTheme="minorEastAsia" w:eastAsiaTheme="minorEastAsia" w:hAnsiTheme="minorEastAsia" w:hint="eastAsia"/>
          <w:sz w:val="24"/>
          <w:szCs w:val="24"/>
        </w:rPr>
        <w:t>.3二次以上公告进行竞争性报价时，通过评审的有效供应商1家的，经评审小组评审确认可继续进行的，视为符合规定数量；</w:t>
      </w:r>
    </w:p>
    <w:p w:rsidR="00B940C5" w:rsidRDefault="00443EA0">
      <w:pPr>
        <w:spacing w:line="580" w:lineRule="exact"/>
        <w:ind w:firstLine="435"/>
        <w:rPr>
          <w:rFonts w:asciiTheme="minorEastAsia" w:eastAsiaTheme="minorEastAsia" w:hAnsiTheme="minorEastAsia"/>
          <w:sz w:val="24"/>
          <w:szCs w:val="24"/>
        </w:rPr>
      </w:pPr>
      <w:r>
        <w:rPr>
          <w:rFonts w:asciiTheme="minorEastAsia" w:eastAsiaTheme="minorEastAsia" w:hAnsiTheme="minorEastAsia" w:hint="eastAsia"/>
          <w:kern w:val="0"/>
          <w:sz w:val="24"/>
          <w:szCs w:val="24"/>
        </w:rPr>
        <w:t>9.</w:t>
      </w:r>
      <w:r>
        <w:rPr>
          <w:rFonts w:asciiTheme="minorEastAsia" w:eastAsiaTheme="minorEastAsia" w:hAnsiTheme="minorEastAsia" w:hint="eastAsia"/>
          <w:sz w:val="24"/>
          <w:szCs w:val="24"/>
        </w:rPr>
        <w:t>3</w:t>
      </w:r>
      <w:r>
        <w:rPr>
          <w:rFonts w:asciiTheme="minorEastAsia" w:eastAsiaTheme="minorEastAsia" w:hAnsiTheme="minorEastAsia" w:hint="eastAsia"/>
          <w:kern w:val="0"/>
          <w:sz w:val="24"/>
          <w:szCs w:val="24"/>
        </w:rPr>
        <w:t>本项目中止后重新发布竞争性报价公告时，可能调整前次文件的各项规定及要求，</w:t>
      </w:r>
      <w:r>
        <w:rPr>
          <w:rFonts w:asciiTheme="minorEastAsia" w:eastAsiaTheme="minorEastAsia" w:hAnsiTheme="minorEastAsia" w:hint="eastAsia"/>
          <w:kern w:val="0"/>
          <w:sz w:val="24"/>
          <w:szCs w:val="24"/>
        </w:rPr>
        <w:lastRenderedPageBreak/>
        <w:t>包括采购需求、项目预算、供应商要求、付款方式、评审办法等内容。供应商如再次参加本项目报价，应及时获取新发布的项目文件，以最新发布的项目文件为依据，编制响应文件，报价保证金无需重复缴纳。</w:t>
      </w:r>
    </w:p>
    <w:p w:rsidR="00B940C5" w:rsidRDefault="00443EA0">
      <w:pPr>
        <w:spacing w:line="580" w:lineRule="exact"/>
        <w:ind w:firstLine="437"/>
        <w:outlineLvl w:val="2"/>
        <w:rPr>
          <w:rFonts w:asciiTheme="minorEastAsia" w:eastAsiaTheme="minorEastAsia" w:hAnsiTheme="minorEastAsia"/>
          <w:b/>
          <w:sz w:val="24"/>
          <w:szCs w:val="24"/>
        </w:rPr>
      </w:pPr>
      <w:r>
        <w:rPr>
          <w:rFonts w:asciiTheme="minorEastAsia" w:eastAsiaTheme="minorEastAsia" w:hAnsiTheme="minorEastAsia" w:hint="eastAsia"/>
          <w:b/>
          <w:sz w:val="24"/>
          <w:szCs w:val="24"/>
        </w:rPr>
        <w:t>10</w:t>
      </w:r>
      <w:r>
        <w:rPr>
          <w:rFonts w:asciiTheme="minorEastAsia" w:eastAsiaTheme="minorEastAsia" w:hAnsiTheme="minorEastAsia"/>
          <w:b/>
          <w:sz w:val="24"/>
          <w:szCs w:val="24"/>
        </w:rPr>
        <w:t>.</w:t>
      </w:r>
      <w:r>
        <w:rPr>
          <w:rFonts w:asciiTheme="minorEastAsia" w:eastAsiaTheme="minorEastAsia" w:hAnsiTheme="minorEastAsia" w:hint="eastAsia"/>
          <w:b/>
          <w:sz w:val="24"/>
          <w:szCs w:val="24"/>
        </w:rPr>
        <w:t>成交候选人公示及成交结果公告</w:t>
      </w:r>
    </w:p>
    <w:p w:rsidR="00B940C5" w:rsidRDefault="00443EA0">
      <w:pPr>
        <w:spacing w:line="580" w:lineRule="exact"/>
        <w:ind w:firstLine="435"/>
        <w:rPr>
          <w:rFonts w:asciiTheme="minorEastAsia" w:eastAsiaTheme="minorEastAsia" w:hAnsiTheme="minorEastAsia"/>
          <w:sz w:val="24"/>
          <w:szCs w:val="24"/>
        </w:rPr>
      </w:pPr>
      <w:r>
        <w:rPr>
          <w:rFonts w:asciiTheme="minorEastAsia" w:eastAsiaTheme="minorEastAsia" w:hAnsiTheme="minorEastAsia" w:hint="eastAsia"/>
          <w:sz w:val="24"/>
          <w:szCs w:val="24"/>
        </w:rPr>
        <w:t>10</w:t>
      </w:r>
      <w:r>
        <w:rPr>
          <w:rFonts w:asciiTheme="minorEastAsia" w:eastAsiaTheme="minorEastAsia" w:hAnsiTheme="minorEastAsia"/>
          <w:sz w:val="24"/>
          <w:szCs w:val="24"/>
        </w:rPr>
        <w:t>.</w:t>
      </w:r>
      <w:r>
        <w:rPr>
          <w:rFonts w:asciiTheme="minorEastAsia" w:eastAsiaTheme="minorEastAsia" w:hAnsiTheme="minorEastAsia" w:hint="eastAsia"/>
          <w:sz w:val="24"/>
          <w:szCs w:val="24"/>
        </w:rPr>
        <w:t>1评审小组</w:t>
      </w:r>
      <w:r>
        <w:rPr>
          <w:rFonts w:asciiTheme="minorEastAsia" w:eastAsiaTheme="minorEastAsia" w:hAnsiTheme="minorEastAsia"/>
          <w:sz w:val="24"/>
          <w:szCs w:val="24"/>
        </w:rPr>
        <w:t>依据</w:t>
      </w:r>
      <w:r>
        <w:rPr>
          <w:rFonts w:asciiTheme="minorEastAsia" w:eastAsiaTheme="minorEastAsia" w:hAnsiTheme="minorEastAsia" w:hint="eastAsia"/>
          <w:sz w:val="24"/>
          <w:szCs w:val="24"/>
        </w:rPr>
        <w:t>本项目文件</w:t>
      </w:r>
      <w:r>
        <w:rPr>
          <w:rFonts w:asciiTheme="minorEastAsia" w:eastAsiaTheme="minorEastAsia" w:hAnsiTheme="minorEastAsia"/>
          <w:sz w:val="24"/>
          <w:szCs w:val="24"/>
        </w:rPr>
        <w:t>所约定的</w:t>
      </w:r>
      <w:r>
        <w:rPr>
          <w:rFonts w:asciiTheme="minorEastAsia" w:eastAsiaTheme="minorEastAsia" w:hAnsiTheme="minorEastAsia" w:hint="eastAsia"/>
          <w:sz w:val="24"/>
          <w:szCs w:val="24"/>
        </w:rPr>
        <w:t>评审</w:t>
      </w:r>
      <w:r>
        <w:rPr>
          <w:rFonts w:asciiTheme="minorEastAsia" w:eastAsiaTheme="minorEastAsia" w:hAnsiTheme="minorEastAsia"/>
          <w:sz w:val="24"/>
          <w:szCs w:val="24"/>
        </w:rPr>
        <w:t>方法</w:t>
      </w:r>
      <w:r>
        <w:rPr>
          <w:rFonts w:asciiTheme="minorEastAsia" w:eastAsiaTheme="minorEastAsia" w:hAnsiTheme="minorEastAsia" w:hint="eastAsia"/>
          <w:sz w:val="24"/>
          <w:szCs w:val="24"/>
        </w:rPr>
        <w:t>和标准</w:t>
      </w:r>
      <w:r>
        <w:rPr>
          <w:rFonts w:asciiTheme="minorEastAsia" w:eastAsiaTheme="minorEastAsia" w:hAnsiTheme="minorEastAsia"/>
          <w:sz w:val="24"/>
          <w:szCs w:val="24"/>
        </w:rPr>
        <w:t>，</w:t>
      </w:r>
      <w:r>
        <w:rPr>
          <w:rFonts w:asciiTheme="minorEastAsia" w:eastAsiaTheme="minorEastAsia" w:hAnsiTheme="minorEastAsia" w:hint="eastAsia"/>
          <w:sz w:val="24"/>
          <w:szCs w:val="24"/>
        </w:rPr>
        <w:t>按照报价由低到高的顺序推荐成交候选人：</w:t>
      </w:r>
      <w:r>
        <w:rPr>
          <w:rFonts w:asciiTheme="minorEastAsia" w:eastAsiaTheme="minorEastAsia" w:hAnsiTheme="minorEastAsia"/>
          <w:b/>
          <w:sz w:val="24"/>
          <w:szCs w:val="24"/>
          <w:u w:val="single"/>
        </w:rPr>
        <w:t>1家</w:t>
      </w:r>
      <w:r>
        <w:rPr>
          <w:rFonts w:asciiTheme="minorEastAsia" w:eastAsiaTheme="minorEastAsia" w:hAnsiTheme="minorEastAsia" w:hint="eastAsia"/>
          <w:b/>
          <w:sz w:val="24"/>
          <w:szCs w:val="24"/>
        </w:rPr>
        <w:t>；</w:t>
      </w:r>
    </w:p>
    <w:p w:rsidR="00B940C5" w:rsidRDefault="00443EA0">
      <w:pPr>
        <w:spacing w:line="580" w:lineRule="exact"/>
        <w:ind w:firstLine="435"/>
        <w:rPr>
          <w:rFonts w:asciiTheme="minorEastAsia" w:eastAsiaTheme="minorEastAsia" w:hAnsiTheme="minorEastAsia"/>
          <w:sz w:val="24"/>
          <w:szCs w:val="24"/>
        </w:rPr>
      </w:pPr>
      <w:r>
        <w:rPr>
          <w:rFonts w:asciiTheme="minorEastAsia" w:eastAsiaTheme="minorEastAsia" w:hAnsiTheme="minorEastAsia" w:hint="eastAsia"/>
          <w:sz w:val="24"/>
          <w:szCs w:val="24"/>
        </w:rPr>
        <w:t>10.2成交候选人经评审小组评审确定后，在我司网站上公示，公示期不少于3日，期满无异议则发布成交结果公告。</w:t>
      </w:r>
    </w:p>
    <w:p w:rsidR="00B940C5" w:rsidRDefault="00443EA0">
      <w:pPr>
        <w:spacing w:line="580" w:lineRule="exact"/>
        <w:ind w:firstLine="435"/>
        <w:rPr>
          <w:rFonts w:asciiTheme="minorEastAsia" w:eastAsiaTheme="minorEastAsia" w:hAnsiTheme="minorEastAsia"/>
          <w:sz w:val="24"/>
          <w:szCs w:val="24"/>
        </w:rPr>
      </w:pPr>
      <w:r>
        <w:rPr>
          <w:rFonts w:asciiTheme="minorEastAsia" w:eastAsiaTheme="minorEastAsia" w:hAnsiTheme="minorEastAsia" w:hint="eastAsia"/>
          <w:sz w:val="24"/>
          <w:szCs w:val="24"/>
        </w:rPr>
        <w:t>10.3</w:t>
      </w:r>
      <w:r>
        <w:rPr>
          <w:rFonts w:asciiTheme="minorEastAsia" w:eastAsiaTheme="minorEastAsia" w:hAnsiTheme="minorEastAsia" w:hint="eastAsia"/>
          <w:kern w:val="0"/>
          <w:sz w:val="24"/>
          <w:szCs w:val="24"/>
        </w:rPr>
        <w:t>采购人不承诺报价最低者可以成交，也不退还响应文件</w:t>
      </w:r>
      <w:r>
        <w:rPr>
          <w:rFonts w:asciiTheme="minorEastAsia" w:eastAsiaTheme="minorEastAsia" w:hAnsiTheme="minorEastAsia" w:hint="eastAsia"/>
          <w:sz w:val="24"/>
          <w:szCs w:val="24"/>
        </w:rPr>
        <w:t>。</w:t>
      </w:r>
    </w:p>
    <w:p w:rsidR="00B940C5" w:rsidRDefault="00443EA0">
      <w:pPr>
        <w:spacing w:line="580" w:lineRule="exact"/>
        <w:ind w:firstLine="435"/>
        <w:rPr>
          <w:rFonts w:asciiTheme="minorEastAsia" w:eastAsiaTheme="minorEastAsia" w:hAnsiTheme="minorEastAsia"/>
          <w:sz w:val="24"/>
          <w:szCs w:val="24"/>
        </w:rPr>
      </w:pPr>
      <w:r>
        <w:rPr>
          <w:rFonts w:asciiTheme="minorEastAsia" w:eastAsiaTheme="minorEastAsia" w:hAnsiTheme="minorEastAsia" w:hint="eastAsia"/>
          <w:sz w:val="24"/>
          <w:szCs w:val="24"/>
        </w:rPr>
        <w:t>10</w:t>
      </w:r>
      <w:r>
        <w:rPr>
          <w:rFonts w:asciiTheme="minorEastAsia" w:eastAsiaTheme="minorEastAsia" w:hAnsiTheme="minorEastAsia"/>
          <w:sz w:val="24"/>
          <w:szCs w:val="24"/>
        </w:rPr>
        <w:t>.</w:t>
      </w:r>
      <w:r>
        <w:rPr>
          <w:rFonts w:asciiTheme="minorEastAsia" w:eastAsiaTheme="minorEastAsia" w:hAnsiTheme="minorEastAsia" w:hint="eastAsia"/>
          <w:sz w:val="24"/>
          <w:szCs w:val="24"/>
        </w:rPr>
        <w:t>4供应商自行登录相关网站查询结果信息。</w:t>
      </w:r>
    </w:p>
    <w:p w:rsidR="00B940C5" w:rsidRDefault="00443EA0">
      <w:pPr>
        <w:spacing w:line="580" w:lineRule="exact"/>
        <w:ind w:firstLine="437"/>
        <w:outlineLvl w:val="2"/>
        <w:rPr>
          <w:rFonts w:asciiTheme="minorEastAsia" w:eastAsiaTheme="minorEastAsia" w:hAnsiTheme="minorEastAsia"/>
          <w:b/>
          <w:sz w:val="24"/>
          <w:szCs w:val="24"/>
        </w:rPr>
      </w:pPr>
      <w:r>
        <w:rPr>
          <w:rFonts w:asciiTheme="minorEastAsia" w:eastAsiaTheme="minorEastAsia" w:hAnsiTheme="minorEastAsia" w:hint="eastAsia"/>
          <w:b/>
          <w:sz w:val="24"/>
          <w:szCs w:val="24"/>
        </w:rPr>
        <w:t>11</w:t>
      </w:r>
      <w:r>
        <w:rPr>
          <w:rFonts w:asciiTheme="minorEastAsia" w:eastAsiaTheme="minorEastAsia" w:hAnsiTheme="minorEastAsia"/>
          <w:b/>
          <w:sz w:val="24"/>
          <w:szCs w:val="24"/>
        </w:rPr>
        <w:t>.成交通知书</w:t>
      </w:r>
    </w:p>
    <w:p w:rsidR="00B940C5" w:rsidRDefault="00443EA0">
      <w:pPr>
        <w:spacing w:line="580" w:lineRule="exact"/>
        <w:ind w:firstLine="435"/>
        <w:rPr>
          <w:rFonts w:asciiTheme="minorEastAsia" w:eastAsiaTheme="minorEastAsia" w:hAnsiTheme="minorEastAsia"/>
          <w:sz w:val="24"/>
          <w:szCs w:val="24"/>
        </w:rPr>
      </w:pPr>
      <w:r>
        <w:rPr>
          <w:rFonts w:asciiTheme="minorEastAsia" w:eastAsiaTheme="minorEastAsia" w:hAnsiTheme="minorEastAsia" w:hint="eastAsia"/>
          <w:sz w:val="24"/>
          <w:szCs w:val="24"/>
        </w:rPr>
        <w:t>11</w:t>
      </w:r>
      <w:r>
        <w:rPr>
          <w:rFonts w:asciiTheme="minorEastAsia" w:eastAsiaTheme="minorEastAsia" w:hAnsiTheme="minorEastAsia"/>
          <w:sz w:val="24"/>
          <w:szCs w:val="24"/>
        </w:rPr>
        <w:t>.1采购</w:t>
      </w:r>
      <w:r>
        <w:rPr>
          <w:rFonts w:asciiTheme="minorEastAsia" w:eastAsiaTheme="minorEastAsia" w:hAnsiTheme="minorEastAsia" w:hint="eastAsia"/>
          <w:sz w:val="24"/>
          <w:szCs w:val="24"/>
        </w:rPr>
        <w:t>人</w:t>
      </w:r>
      <w:r>
        <w:rPr>
          <w:rFonts w:asciiTheme="minorEastAsia" w:eastAsiaTheme="minorEastAsia" w:hAnsiTheme="minorEastAsia"/>
          <w:sz w:val="24"/>
          <w:szCs w:val="24"/>
        </w:rPr>
        <w:t>发布成交结果公告</w:t>
      </w:r>
      <w:r>
        <w:rPr>
          <w:rFonts w:asciiTheme="minorEastAsia" w:eastAsiaTheme="minorEastAsia" w:hAnsiTheme="minorEastAsia" w:hint="eastAsia"/>
          <w:sz w:val="24"/>
          <w:szCs w:val="24"/>
        </w:rPr>
        <w:t>后</w:t>
      </w:r>
      <w:r>
        <w:rPr>
          <w:rFonts w:asciiTheme="minorEastAsia" w:eastAsiaTheme="minorEastAsia" w:hAnsiTheme="minorEastAsia"/>
          <w:sz w:val="24"/>
          <w:szCs w:val="24"/>
        </w:rPr>
        <w:t>向成交供应商发出成交通知书。</w:t>
      </w:r>
    </w:p>
    <w:p w:rsidR="00B940C5" w:rsidRDefault="00443EA0">
      <w:pPr>
        <w:spacing w:line="580" w:lineRule="exact"/>
        <w:ind w:firstLine="435"/>
        <w:rPr>
          <w:rFonts w:asciiTheme="minorEastAsia" w:eastAsiaTheme="minorEastAsia" w:hAnsiTheme="minorEastAsia"/>
          <w:sz w:val="24"/>
          <w:szCs w:val="24"/>
        </w:rPr>
      </w:pPr>
      <w:r>
        <w:rPr>
          <w:rFonts w:asciiTheme="minorEastAsia" w:eastAsiaTheme="minorEastAsia" w:hAnsiTheme="minorEastAsia" w:hint="eastAsia"/>
          <w:sz w:val="24"/>
          <w:szCs w:val="24"/>
        </w:rPr>
        <w:t>11</w:t>
      </w:r>
      <w:r>
        <w:rPr>
          <w:rFonts w:asciiTheme="minorEastAsia" w:eastAsiaTheme="minorEastAsia" w:hAnsiTheme="minorEastAsia"/>
          <w:sz w:val="24"/>
          <w:szCs w:val="24"/>
        </w:rPr>
        <w:t>.2成交通知书对采购人和成交供应商具有同等法律效力。成交通知书发出以后，采购人改变成交结果或者成交供应商放弃成交资格，应当承担相应的法律责任。</w:t>
      </w:r>
    </w:p>
    <w:p w:rsidR="00B940C5" w:rsidRDefault="00443EA0">
      <w:pPr>
        <w:spacing w:line="580" w:lineRule="exact"/>
        <w:ind w:firstLine="435"/>
        <w:rPr>
          <w:rFonts w:asciiTheme="minorEastAsia" w:eastAsiaTheme="minorEastAsia" w:hAnsiTheme="minorEastAsia"/>
          <w:sz w:val="24"/>
          <w:szCs w:val="24"/>
        </w:rPr>
      </w:pPr>
      <w:r>
        <w:rPr>
          <w:rFonts w:asciiTheme="minorEastAsia" w:eastAsiaTheme="minorEastAsia" w:hAnsiTheme="minorEastAsia" w:hint="eastAsia"/>
          <w:sz w:val="24"/>
          <w:szCs w:val="24"/>
        </w:rPr>
        <w:t>11</w:t>
      </w:r>
      <w:r>
        <w:rPr>
          <w:rFonts w:asciiTheme="minorEastAsia" w:eastAsiaTheme="minorEastAsia" w:hAnsiTheme="minorEastAsia"/>
          <w:sz w:val="24"/>
          <w:szCs w:val="24"/>
        </w:rPr>
        <w:t>.3成交通知书是合同的组成部分。</w:t>
      </w:r>
    </w:p>
    <w:p w:rsidR="00B940C5" w:rsidRDefault="00443EA0">
      <w:pPr>
        <w:spacing w:line="580" w:lineRule="exact"/>
        <w:ind w:firstLine="437"/>
        <w:outlineLvl w:val="2"/>
        <w:rPr>
          <w:rFonts w:asciiTheme="minorEastAsia" w:eastAsiaTheme="minorEastAsia" w:hAnsiTheme="minorEastAsia"/>
          <w:b/>
          <w:sz w:val="24"/>
          <w:szCs w:val="24"/>
        </w:rPr>
      </w:pPr>
      <w:r>
        <w:rPr>
          <w:rFonts w:asciiTheme="minorEastAsia" w:eastAsiaTheme="minorEastAsia" w:hAnsiTheme="minorEastAsia" w:hint="eastAsia"/>
          <w:b/>
          <w:sz w:val="24"/>
          <w:szCs w:val="24"/>
        </w:rPr>
        <w:t>12</w:t>
      </w:r>
      <w:r>
        <w:rPr>
          <w:rFonts w:asciiTheme="minorEastAsia" w:eastAsiaTheme="minorEastAsia" w:hAnsiTheme="minorEastAsia"/>
          <w:b/>
          <w:sz w:val="24"/>
          <w:szCs w:val="24"/>
        </w:rPr>
        <w:t>.履约保证金</w:t>
      </w:r>
    </w:p>
    <w:p w:rsidR="00B940C5" w:rsidRDefault="00443EA0">
      <w:pPr>
        <w:spacing w:line="580" w:lineRule="exact"/>
        <w:ind w:firstLine="435"/>
        <w:rPr>
          <w:rFonts w:asciiTheme="minorEastAsia" w:eastAsiaTheme="minorEastAsia" w:hAnsiTheme="minorEastAsia"/>
          <w:sz w:val="24"/>
          <w:szCs w:val="24"/>
        </w:rPr>
      </w:pPr>
      <w:r>
        <w:rPr>
          <w:rFonts w:asciiTheme="minorEastAsia" w:eastAsiaTheme="minorEastAsia" w:hAnsiTheme="minorEastAsia" w:hint="eastAsia"/>
          <w:sz w:val="24"/>
          <w:szCs w:val="24"/>
        </w:rPr>
        <w:t>12</w:t>
      </w:r>
      <w:r>
        <w:rPr>
          <w:rFonts w:asciiTheme="minorEastAsia" w:eastAsiaTheme="minorEastAsia" w:hAnsiTheme="minorEastAsia"/>
          <w:sz w:val="24"/>
          <w:szCs w:val="24"/>
        </w:rPr>
        <w:t>.1成交供应商应按照</w:t>
      </w:r>
      <w:r>
        <w:rPr>
          <w:rFonts w:asciiTheme="minorEastAsia" w:eastAsiaTheme="minorEastAsia" w:hAnsiTheme="minorEastAsia" w:hint="eastAsia"/>
          <w:sz w:val="24"/>
          <w:szCs w:val="24"/>
        </w:rPr>
        <w:t>本项目合同</w:t>
      </w:r>
      <w:r>
        <w:rPr>
          <w:rFonts w:asciiTheme="minorEastAsia" w:eastAsiaTheme="minorEastAsia" w:hAnsiTheme="minorEastAsia"/>
          <w:sz w:val="24"/>
          <w:szCs w:val="24"/>
        </w:rPr>
        <w:t>规定</w:t>
      </w:r>
      <w:r>
        <w:rPr>
          <w:rFonts w:asciiTheme="minorEastAsia" w:eastAsiaTheme="minorEastAsia" w:hAnsiTheme="minorEastAsia" w:hint="eastAsia"/>
          <w:sz w:val="24"/>
          <w:szCs w:val="24"/>
        </w:rPr>
        <w:t>的期限和金额缴纳</w:t>
      </w:r>
      <w:r>
        <w:rPr>
          <w:rFonts w:asciiTheme="minorEastAsia" w:eastAsiaTheme="minorEastAsia" w:hAnsiTheme="minorEastAsia"/>
          <w:sz w:val="24"/>
          <w:szCs w:val="24"/>
        </w:rPr>
        <w:t>履约保证金。</w:t>
      </w:r>
    </w:p>
    <w:p w:rsidR="00B940C5" w:rsidRDefault="00443EA0">
      <w:pPr>
        <w:spacing w:line="580" w:lineRule="exact"/>
        <w:ind w:firstLine="435"/>
        <w:rPr>
          <w:rFonts w:asciiTheme="minorEastAsia" w:eastAsiaTheme="minorEastAsia" w:hAnsiTheme="minorEastAsia"/>
          <w:color w:val="FF0000"/>
          <w:sz w:val="24"/>
          <w:szCs w:val="24"/>
        </w:rPr>
      </w:pPr>
      <w:r>
        <w:rPr>
          <w:rFonts w:asciiTheme="minorEastAsia" w:eastAsiaTheme="minorEastAsia" w:hAnsiTheme="minorEastAsia" w:hint="eastAsia"/>
          <w:sz w:val="24"/>
          <w:szCs w:val="24"/>
        </w:rPr>
        <w:t>12</w:t>
      </w:r>
      <w:r>
        <w:rPr>
          <w:rFonts w:asciiTheme="minorEastAsia" w:eastAsiaTheme="minorEastAsia" w:hAnsiTheme="minorEastAsia"/>
          <w:sz w:val="24"/>
          <w:szCs w:val="24"/>
        </w:rPr>
        <w:t>.2</w:t>
      </w:r>
      <w:r>
        <w:rPr>
          <w:rFonts w:asciiTheme="minorEastAsia" w:eastAsiaTheme="minorEastAsia" w:hAnsiTheme="minorEastAsia" w:hint="eastAsia"/>
          <w:kern w:val="0"/>
          <w:sz w:val="24"/>
          <w:szCs w:val="24"/>
        </w:rPr>
        <w:t>无特殊原因</w:t>
      </w:r>
      <w:r>
        <w:rPr>
          <w:rFonts w:asciiTheme="minorEastAsia" w:eastAsiaTheme="minorEastAsia" w:hAnsiTheme="minorEastAsia"/>
          <w:sz w:val="24"/>
          <w:szCs w:val="24"/>
        </w:rPr>
        <w:t>成交供应商</w:t>
      </w:r>
      <w:r>
        <w:rPr>
          <w:rFonts w:asciiTheme="minorEastAsia" w:eastAsiaTheme="minorEastAsia" w:hAnsiTheme="minorEastAsia" w:hint="eastAsia"/>
          <w:sz w:val="24"/>
          <w:szCs w:val="24"/>
        </w:rPr>
        <w:t>未</w:t>
      </w:r>
      <w:r>
        <w:rPr>
          <w:rFonts w:asciiTheme="minorEastAsia" w:eastAsiaTheme="minorEastAsia" w:hAnsiTheme="minorEastAsia"/>
          <w:sz w:val="24"/>
          <w:szCs w:val="24"/>
        </w:rPr>
        <w:t>按照上述履约保证金规定</w:t>
      </w:r>
      <w:r>
        <w:rPr>
          <w:rFonts w:asciiTheme="minorEastAsia" w:eastAsiaTheme="minorEastAsia" w:hAnsiTheme="minorEastAsia" w:hint="eastAsia"/>
          <w:sz w:val="24"/>
          <w:szCs w:val="24"/>
        </w:rPr>
        <w:t>执行的，</w:t>
      </w:r>
      <w:r>
        <w:rPr>
          <w:rFonts w:asciiTheme="minorEastAsia" w:eastAsiaTheme="minorEastAsia" w:hAnsiTheme="minorEastAsia"/>
          <w:sz w:val="24"/>
          <w:szCs w:val="24"/>
        </w:rPr>
        <w:t>将视为放弃成交资格</w:t>
      </w:r>
      <w:r>
        <w:rPr>
          <w:rFonts w:asciiTheme="minorEastAsia" w:eastAsiaTheme="minorEastAsia" w:hAnsiTheme="minorEastAsia" w:cs="宋体" w:hint="eastAsia"/>
          <w:kern w:val="0"/>
          <w:sz w:val="24"/>
          <w:szCs w:val="24"/>
        </w:rPr>
        <w:t>，采购人有权追究其违约责任</w:t>
      </w:r>
      <w:r>
        <w:rPr>
          <w:rFonts w:asciiTheme="minorEastAsia" w:eastAsiaTheme="minorEastAsia" w:hAnsiTheme="minorEastAsia" w:hint="eastAsia"/>
          <w:kern w:val="0"/>
          <w:sz w:val="24"/>
          <w:szCs w:val="24"/>
        </w:rPr>
        <w:t>，同时报价保证金不予退还</w:t>
      </w:r>
      <w:r>
        <w:rPr>
          <w:rFonts w:asciiTheme="minorEastAsia" w:eastAsiaTheme="minorEastAsia" w:hAnsiTheme="minorEastAsia" w:cs="宋体" w:hint="eastAsia"/>
          <w:kern w:val="0"/>
          <w:sz w:val="24"/>
          <w:szCs w:val="24"/>
        </w:rPr>
        <w:t>。</w:t>
      </w:r>
    </w:p>
    <w:p w:rsidR="00B940C5" w:rsidRDefault="00443EA0">
      <w:pPr>
        <w:spacing w:line="580" w:lineRule="exact"/>
        <w:ind w:firstLine="437"/>
        <w:outlineLvl w:val="2"/>
        <w:rPr>
          <w:rFonts w:asciiTheme="minorEastAsia" w:eastAsiaTheme="minorEastAsia" w:hAnsiTheme="minorEastAsia"/>
          <w:b/>
          <w:sz w:val="24"/>
          <w:szCs w:val="24"/>
        </w:rPr>
      </w:pPr>
      <w:r>
        <w:rPr>
          <w:rFonts w:asciiTheme="minorEastAsia" w:eastAsiaTheme="minorEastAsia" w:hAnsiTheme="minorEastAsia" w:hint="eastAsia"/>
          <w:b/>
          <w:sz w:val="24"/>
          <w:szCs w:val="24"/>
        </w:rPr>
        <w:t>13</w:t>
      </w:r>
      <w:r>
        <w:rPr>
          <w:rFonts w:asciiTheme="minorEastAsia" w:eastAsiaTheme="minorEastAsia" w:hAnsiTheme="minorEastAsia"/>
          <w:b/>
          <w:sz w:val="24"/>
          <w:szCs w:val="24"/>
        </w:rPr>
        <w:t>.合同签订</w:t>
      </w:r>
      <w:r>
        <w:rPr>
          <w:rFonts w:asciiTheme="minorEastAsia" w:eastAsiaTheme="minorEastAsia" w:hAnsiTheme="minorEastAsia" w:hint="eastAsia"/>
          <w:b/>
          <w:sz w:val="24"/>
          <w:szCs w:val="24"/>
        </w:rPr>
        <w:t>及履约要求</w:t>
      </w:r>
    </w:p>
    <w:p w:rsidR="00B940C5" w:rsidRDefault="00443EA0">
      <w:pPr>
        <w:spacing w:line="580" w:lineRule="exact"/>
        <w:ind w:firstLine="435"/>
        <w:rPr>
          <w:rFonts w:asciiTheme="minorEastAsia" w:eastAsiaTheme="minorEastAsia" w:hAnsiTheme="minorEastAsia"/>
          <w:sz w:val="24"/>
          <w:szCs w:val="24"/>
        </w:rPr>
      </w:pPr>
      <w:r>
        <w:rPr>
          <w:rFonts w:asciiTheme="minorEastAsia" w:eastAsiaTheme="minorEastAsia" w:hAnsiTheme="minorEastAsia" w:hint="eastAsia"/>
          <w:sz w:val="24"/>
          <w:szCs w:val="24"/>
        </w:rPr>
        <w:t>13</w:t>
      </w:r>
      <w:r>
        <w:rPr>
          <w:rFonts w:asciiTheme="minorEastAsia" w:eastAsiaTheme="minorEastAsia" w:hAnsiTheme="minorEastAsia"/>
          <w:sz w:val="24"/>
          <w:szCs w:val="24"/>
        </w:rPr>
        <w:t>.1</w:t>
      </w:r>
      <w:r>
        <w:rPr>
          <w:rFonts w:asciiTheme="minorEastAsia" w:eastAsiaTheme="minorEastAsia" w:hAnsiTheme="minorEastAsia" w:hint="eastAsia"/>
          <w:sz w:val="24"/>
          <w:szCs w:val="24"/>
        </w:rPr>
        <w:t>采购人（甲方）与</w:t>
      </w:r>
      <w:r>
        <w:rPr>
          <w:rFonts w:asciiTheme="minorEastAsia" w:eastAsiaTheme="minorEastAsia" w:hAnsiTheme="minorEastAsia"/>
          <w:sz w:val="24"/>
          <w:szCs w:val="24"/>
        </w:rPr>
        <w:t>成交供应商</w:t>
      </w:r>
      <w:r>
        <w:rPr>
          <w:rFonts w:asciiTheme="minorEastAsia" w:eastAsiaTheme="minorEastAsia" w:hAnsiTheme="minorEastAsia" w:hint="eastAsia"/>
          <w:sz w:val="24"/>
          <w:szCs w:val="24"/>
        </w:rPr>
        <w:t>（乙方）</w:t>
      </w:r>
      <w:r>
        <w:rPr>
          <w:rFonts w:asciiTheme="minorEastAsia" w:eastAsiaTheme="minorEastAsia" w:hAnsiTheme="minorEastAsia"/>
          <w:sz w:val="24"/>
          <w:szCs w:val="24"/>
        </w:rPr>
        <w:t>应当</w:t>
      </w:r>
      <w:r>
        <w:rPr>
          <w:rFonts w:asciiTheme="minorEastAsia" w:eastAsiaTheme="minorEastAsia" w:hAnsiTheme="minorEastAsia" w:hint="eastAsia"/>
          <w:sz w:val="24"/>
          <w:szCs w:val="24"/>
        </w:rPr>
        <w:t>在</w:t>
      </w:r>
      <w:r>
        <w:rPr>
          <w:rFonts w:asciiTheme="minorEastAsia" w:eastAsiaTheme="minorEastAsia" w:hAnsiTheme="minorEastAsia"/>
          <w:sz w:val="24"/>
          <w:szCs w:val="24"/>
        </w:rPr>
        <w:t>成交通知书</w:t>
      </w:r>
      <w:r>
        <w:rPr>
          <w:rFonts w:asciiTheme="minorEastAsia" w:eastAsiaTheme="minorEastAsia" w:hAnsiTheme="minorEastAsia" w:hint="eastAsia"/>
          <w:sz w:val="24"/>
          <w:szCs w:val="24"/>
        </w:rPr>
        <w:t>发出后及时</w:t>
      </w:r>
      <w:r>
        <w:rPr>
          <w:rFonts w:asciiTheme="minorEastAsia" w:eastAsiaTheme="minorEastAsia" w:hAnsiTheme="minorEastAsia"/>
          <w:sz w:val="24"/>
          <w:szCs w:val="24"/>
        </w:rPr>
        <w:t>签订合同。</w:t>
      </w:r>
    </w:p>
    <w:p w:rsidR="00B940C5" w:rsidRDefault="00443EA0">
      <w:pPr>
        <w:spacing w:line="580" w:lineRule="exact"/>
        <w:ind w:firstLine="435"/>
        <w:rPr>
          <w:rFonts w:asciiTheme="minorEastAsia" w:eastAsiaTheme="minorEastAsia" w:hAnsiTheme="minorEastAsia"/>
          <w:sz w:val="24"/>
          <w:szCs w:val="24"/>
        </w:rPr>
      </w:pPr>
      <w:r>
        <w:rPr>
          <w:rFonts w:asciiTheme="minorEastAsia" w:eastAsiaTheme="minorEastAsia" w:hAnsiTheme="minorEastAsia" w:hint="eastAsia"/>
          <w:sz w:val="24"/>
          <w:szCs w:val="24"/>
        </w:rPr>
        <w:t>13</w:t>
      </w:r>
      <w:r>
        <w:rPr>
          <w:rFonts w:asciiTheme="minorEastAsia" w:eastAsiaTheme="minorEastAsia" w:hAnsiTheme="minorEastAsia"/>
          <w:sz w:val="24"/>
          <w:szCs w:val="24"/>
        </w:rPr>
        <w:t>.2本项目文件、成交供应商的响应文件及其澄清文件等，均为签订合同的依据。</w:t>
      </w:r>
    </w:p>
    <w:p w:rsidR="00B940C5" w:rsidRDefault="00443EA0">
      <w:pPr>
        <w:spacing w:line="580" w:lineRule="exact"/>
        <w:ind w:firstLine="435"/>
        <w:rPr>
          <w:rFonts w:asciiTheme="minorEastAsia" w:eastAsiaTheme="minorEastAsia" w:hAnsiTheme="minorEastAsia" w:cs="宋体"/>
          <w:kern w:val="0"/>
          <w:sz w:val="24"/>
          <w:szCs w:val="24"/>
        </w:rPr>
      </w:pPr>
      <w:r>
        <w:rPr>
          <w:rFonts w:asciiTheme="minorEastAsia" w:eastAsiaTheme="minorEastAsia" w:hAnsiTheme="minorEastAsia" w:hint="eastAsia"/>
          <w:sz w:val="24"/>
          <w:szCs w:val="24"/>
        </w:rPr>
        <w:t>13</w:t>
      </w:r>
      <w:r>
        <w:rPr>
          <w:rFonts w:asciiTheme="minorEastAsia" w:eastAsiaTheme="minorEastAsia" w:hAnsiTheme="minorEastAsia"/>
          <w:sz w:val="24"/>
          <w:szCs w:val="24"/>
        </w:rPr>
        <w:t>.3</w:t>
      </w:r>
      <w:r>
        <w:rPr>
          <w:rFonts w:asciiTheme="minorEastAsia" w:eastAsiaTheme="minorEastAsia" w:hAnsiTheme="minorEastAsia" w:hint="eastAsia"/>
          <w:kern w:val="0"/>
          <w:sz w:val="24"/>
          <w:szCs w:val="24"/>
        </w:rPr>
        <w:t>无特殊原因</w:t>
      </w:r>
      <w:r>
        <w:rPr>
          <w:rFonts w:asciiTheme="minorEastAsia" w:eastAsiaTheme="minorEastAsia" w:hAnsiTheme="minorEastAsia"/>
          <w:sz w:val="24"/>
          <w:szCs w:val="24"/>
        </w:rPr>
        <w:t>成交供应商</w:t>
      </w:r>
      <w:r>
        <w:rPr>
          <w:rFonts w:asciiTheme="minorEastAsia" w:eastAsiaTheme="minorEastAsia" w:hAnsiTheme="minorEastAsia" w:hint="eastAsia"/>
          <w:sz w:val="24"/>
          <w:szCs w:val="24"/>
        </w:rPr>
        <w:t>拒绝与</w:t>
      </w:r>
      <w:r>
        <w:rPr>
          <w:rFonts w:asciiTheme="minorEastAsia" w:eastAsiaTheme="minorEastAsia" w:hAnsiTheme="minorEastAsia" w:cs="宋体" w:hint="eastAsia"/>
          <w:kern w:val="0"/>
          <w:sz w:val="24"/>
          <w:szCs w:val="24"/>
        </w:rPr>
        <w:t>采购人签订合同的，</w:t>
      </w:r>
      <w:r>
        <w:rPr>
          <w:rFonts w:asciiTheme="minorEastAsia" w:eastAsiaTheme="minorEastAsia" w:hAnsiTheme="minorEastAsia"/>
          <w:sz w:val="24"/>
          <w:szCs w:val="24"/>
        </w:rPr>
        <w:t>将视为放弃成交资格</w:t>
      </w:r>
      <w:r>
        <w:rPr>
          <w:rFonts w:asciiTheme="minorEastAsia" w:eastAsiaTheme="minorEastAsia" w:hAnsiTheme="minorEastAsia" w:cs="宋体" w:hint="eastAsia"/>
          <w:kern w:val="0"/>
          <w:sz w:val="24"/>
          <w:szCs w:val="24"/>
        </w:rPr>
        <w:t>，采购人有权追究其违约责任</w:t>
      </w:r>
      <w:r>
        <w:rPr>
          <w:rFonts w:asciiTheme="minorEastAsia" w:eastAsiaTheme="minorEastAsia" w:hAnsiTheme="minorEastAsia" w:hint="eastAsia"/>
          <w:kern w:val="0"/>
          <w:sz w:val="24"/>
          <w:szCs w:val="24"/>
        </w:rPr>
        <w:t>，同时报价保证金不予退还</w:t>
      </w:r>
      <w:r>
        <w:rPr>
          <w:rFonts w:asciiTheme="minorEastAsia" w:eastAsiaTheme="minorEastAsia" w:hAnsiTheme="minorEastAsia" w:cs="宋体" w:hint="eastAsia"/>
          <w:kern w:val="0"/>
          <w:sz w:val="24"/>
          <w:szCs w:val="24"/>
        </w:rPr>
        <w:t>。</w:t>
      </w:r>
    </w:p>
    <w:p w:rsidR="00B940C5" w:rsidRDefault="00443EA0">
      <w:pPr>
        <w:spacing w:line="580" w:lineRule="exact"/>
        <w:ind w:firstLine="435"/>
        <w:rPr>
          <w:rFonts w:asciiTheme="minorEastAsia" w:eastAsiaTheme="minorEastAsia" w:hAnsiTheme="minorEastAsia"/>
          <w:bCs/>
          <w:sz w:val="24"/>
          <w:szCs w:val="24"/>
        </w:rPr>
      </w:pPr>
      <w:r>
        <w:rPr>
          <w:rFonts w:asciiTheme="minorEastAsia" w:eastAsiaTheme="minorEastAsia" w:hAnsiTheme="minorEastAsia" w:hint="eastAsia"/>
          <w:sz w:val="24"/>
          <w:szCs w:val="24"/>
        </w:rPr>
        <w:lastRenderedPageBreak/>
        <w:t>13.4</w:t>
      </w:r>
      <w:r>
        <w:rPr>
          <w:rFonts w:asciiTheme="minorEastAsia" w:eastAsiaTheme="minorEastAsia" w:hAnsiTheme="minorEastAsia" w:hint="eastAsia"/>
          <w:bCs/>
          <w:sz w:val="24"/>
          <w:szCs w:val="24"/>
        </w:rPr>
        <w:t>合同签订后，成交供应商存在规定时间内不组织人员进场开工，不履行供货、安装或服务义务等情况，采购人有权解除合同，并追究违约责任；</w:t>
      </w:r>
    </w:p>
    <w:p w:rsidR="00B940C5" w:rsidRDefault="00443EA0">
      <w:pPr>
        <w:spacing w:line="580" w:lineRule="exact"/>
        <w:rPr>
          <w:rFonts w:asciiTheme="minorEastAsia" w:eastAsiaTheme="minorEastAsia" w:hAnsiTheme="minorEastAsia"/>
          <w:bCs/>
          <w:sz w:val="24"/>
          <w:szCs w:val="24"/>
        </w:rPr>
      </w:pPr>
      <w:r>
        <w:rPr>
          <w:rFonts w:asciiTheme="minorEastAsia" w:eastAsiaTheme="minorEastAsia" w:hAnsiTheme="minorEastAsia" w:hint="eastAsia"/>
          <w:bCs/>
          <w:sz w:val="24"/>
          <w:szCs w:val="24"/>
        </w:rPr>
        <w:t xml:space="preserve">    13.5成交供应商</w:t>
      </w:r>
      <w:r>
        <w:rPr>
          <w:rFonts w:asciiTheme="minorEastAsia" w:eastAsiaTheme="minorEastAsia" w:hAnsiTheme="minorEastAsia"/>
          <w:bCs/>
          <w:sz w:val="24"/>
          <w:szCs w:val="24"/>
        </w:rPr>
        <w:t>被监管部门查实存在违法行为，不满足</w:t>
      </w:r>
      <w:r>
        <w:rPr>
          <w:rFonts w:asciiTheme="minorEastAsia" w:eastAsiaTheme="minorEastAsia" w:hAnsiTheme="minorEastAsia" w:hint="eastAsia"/>
          <w:bCs/>
          <w:sz w:val="24"/>
          <w:szCs w:val="24"/>
        </w:rPr>
        <w:t>成交</w:t>
      </w:r>
      <w:r>
        <w:rPr>
          <w:rFonts w:asciiTheme="minorEastAsia" w:eastAsiaTheme="minorEastAsia" w:hAnsiTheme="minorEastAsia"/>
          <w:bCs/>
          <w:sz w:val="24"/>
          <w:szCs w:val="24"/>
        </w:rPr>
        <w:t>条件的，采购人取消</w:t>
      </w:r>
      <w:r>
        <w:rPr>
          <w:rFonts w:asciiTheme="minorEastAsia" w:eastAsiaTheme="minorEastAsia" w:hAnsiTheme="minorEastAsia" w:hint="eastAsia"/>
          <w:bCs/>
          <w:sz w:val="24"/>
          <w:szCs w:val="24"/>
        </w:rPr>
        <w:t>其成交</w:t>
      </w:r>
      <w:r>
        <w:rPr>
          <w:rFonts w:asciiTheme="minorEastAsia" w:eastAsiaTheme="minorEastAsia" w:hAnsiTheme="minorEastAsia"/>
          <w:bCs/>
          <w:sz w:val="24"/>
          <w:szCs w:val="24"/>
        </w:rPr>
        <w:t>资格</w:t>
      </w:r>
      <w:r>
        <w:rPr>
          <w:rFonts w:asciiTheme="minorEastAsia" w:eastAsiaTheme="minorEastAsia" w:hAnsiTheme="minorEastAsia" w:hint="eastAsia"/>
          <w:bCs/>
          <w:sz w:val="24"/>
          <w:szCs w:val="24"/>
        </w:rPr>
        <w:t>或解除合同</w:t>
      </w:r>
      <w:r>
        <w:rPr>
          <w:rFonts w:asciiTheme="minorEastAsia" w:eastAsiaTheme="minorEastAsia" w:hAnsiTheme="minorEastAsia"/>
          <w:bCs/>
          <w:sz w:val="24"/>
          <w:szCs w:val="24"/>
        </w:rPr>
        <w:t>，</w:t>
      </w:r>
      <w:r>
        <w:rPr>
          <w:rFonts w:asciiTheme="minorEastAsia" w:eastAsiaTheme="minorEastAsia" w:hAnsiTheme="minorEastAsia" w:hint="eastAsia"/>
          <w:bCs/>
          <w:sz w:val="24"/>
          <w:szCs w:val="24"/>
        </w:rPr>
        <w:t>并追究违约责任；</w:t>
      </w:r>
    </w:p>
    <w:p w:rsidR="00B940C5" w:rsidRDefault="00443EA0">
      <w:pPr>
        <w:spacing w:line="580" w:lineRule="exact"/>
        <w:ind w:firstLine="435"/>
        <w:rPr>
          <w:rFonts w:asciiTheme="minorEastAsia" w:eastAsiaTheme="minorEastAsia" w:hAnsiTheme="minorEastAsia"/>
          <w:bCs/>
          <w:sz w:val="24"/>
          <w:szCs w:val="24"/>
        </w:rPr>
      </w:pPr>
      <w:r>
        <w:rPr>
          <w:rFonts w:asciiTheme="minorEastAsia" w:eastAsiaTheme="minorEastAsia" w:hAnsiTheme="minorEastAsia" w:hint="eastAsia"/>
          <w:bCs/>
          <w:sz w:val="24"/>
          <w:szCs w:val="24"/>
        </w:rPr>
        <w:t>13.6成交供应商</w:t>
      </w:r>
      <w:r>
        <w:rPr>
          <w:rFonts w:asciiTheme="minorEastAsia" w:eastAsiaTheme="minorEastAsia" w:hAnsiTheme="minorEastAsia"/>
          <w:bCs/>
          <w:sz w:val="24"/>
          <w:szCs w:val="24"/>
        </w:rPr>
        <w:t>在</w:t>
      </w:r>
      <w:r>
        <w:rPr>
          <w:rFonts w:asciiTheme="minorEastAsia" w:eastAsiaTheme="minorEastAsia" w:hAnsiTheme="minorEastAsia" w:hint="eastAsia"/>
          <w:bCs/>
          <w:sz w:val="24"/>
          <w:szCs w:val="24"/>
        </w:rPr>
        <w:t>成交</w:t>
      </w:r>
      <w:r>
        <w:rPr>
          <w:rFonts w:asciiTheme="minorEastAsia" w:eastAsiaTheme="minorEastAsia" w:hAnsiTheme="minorEastAsia"/>
          <w:bCs/>
          <w:sz w:val="24"/>
          <w:szCs w:val="24"/>
        </w:rPr>
        <w:t>项目发生投诉、信访举报案件、履约存在争议时，拒绝协助配合执法部门调查案件的，采购人可以取消其</w:t>
      </w:r>
      <w:r>
        <w:rPr>
          <w:rFonts w:asciiTheme="minorEastAsia" w:eastAsiaTheme="minorEastAsia" w:hAnsiTheme="minorEastAsia" w:hint="eastAsia"/>
          <w:bCs/>
          <w:sz w:val="24"/>
          <w:szCs w:val="24"/>
        </w:rPr>
        <w:t>成交</w:t>
      </w:r>
      <w:r>
        <w:rPr>
          <w:rFonts w:asciiTheme="minorEastAsia" w:eastAsiaTheme="minorEastAsia" w:hAnsiTheme="minorEastAsia"/>
          <w:bCs/>
          <w:sz w:val="24"/>
          <w:szCs w:val="24"/>
        </w:rPr>
        <w:t>资格或解除合同，并追究其违约责任。</w:t>
      </w:r>
    </w:p>
    <w:p w:rsidR="00B940C5" w:rsidRDefault="00443EA0">
      <w:pPr>
        <w:spacing w:line="580" w:lineRule="exact"/>
        <w:ind w:firstLine="435"/>
        <w:rPr>
          <w:rFonts w:asciiTheme="minorEastAsia" w:eastAsiaTheme="minorEastAsia" w:hAnsiTheme="minorEastAsia"/>
          <w:sz w:val="24"/>
          <w:szCs w:val="24"/>
        </w:rPr>
      </w:pPr>
      <w:r>
        <w:rPr>
          <w:rFonts w:asciiTheme="minorEastAsia" w:eastAsiaTheme="minorEastAsia" w:hAnsiTheme="minorEastAsia" w:hint="eastAsia"/>
          <w:sz w:val="24"/>
          <w:szCs w:val="24"/>
        </w:rPr>
        <w:t>13.7成交供应商发生以上违约情形的不得参加该项目重新开展的采购活动及</w:t>
      </w:r>
      <w:r>
        <w:rPr>
          <w:rFonts w:asciiTheme="minorEastAsia" w:eastAsiaTheme="minorEastAsia" w:hAnsiTheme="minorEastAsia" w:hint="eastAsia"/>
          <w:kern w:val="0"/>
          <w:sz w:val="24"/>
          <w:szCs w:val="24"/>
        </w:rPr>
        <w:t>我司开展的其它同类采购活动。</w:t>
      </w:r>
    </w:p>
    <w:p w:rsidR="00B940C5" w:rsidRDefault="00443EA0">
      <w:pPr>
        <w:spacing w:line="580" w:lineRule="exact"/>
        <w:ind w:firstLine="437"/>
        <w:outlineLvl w:val="2"/>
        <w:rPr>
          <w:rFonts w:asciiTheme="minorEastAsia" w:eastAsiaTheme="minorEastAsia" w:hAnsiTheme="minorEastAsia"/>
          <w:b/>
          <w:sz w:val="24"/>
          <w:szCs w:val="24"/>
        </w:rPr>
      </w:pPr>
      <w:r>
        <w:rPr>
          <w:rFonts w:asciiTheme="minorEastAsia" w:eastAsiaTheme="minorEastAsia" w:hAnsiTheme="minorEastAsia" w:hint="eastAsia"/>
          <w:b/>
          <w:sz w:val="24"/>
          <w:szCs w:val="24"/>
        </w:rPr>
        <w:t>14</w:t>
      </w:r>
      <w:r>
        <w:rPr>
          <w:rFonts w:asciiTheme="minorEastAsia" w:eastAsiaTheme="minorEastAsia" w:hAnsiTheme="minorEastAsia"/>
          <w:b/>
          <w:sz w:val="24"/>
          <w:szCs w:val="24"/>
        </w:rPr>
        <w:t>.</w:t>
      </w:r>
      <w:r>
        <w:rPr>
          <w:rFonts w:asciiTheme="minorEastAsia" w:eastAsiaTheme="minorEastAsia" w:hAnsiTheme="minorEastAsia" w:hint="eastAsia"/>
          <w:b/>
          <w:sz w:val="24"/>
          <w:szCs w:val="24"/>
        </w:rPr>
        <w:t>评审纪律</w:t>
      </w:r>
    </w:p>
    <w:p w:rsidR="00B940C5" w:rsidRDefault="00443EA0">
      <w:pPr>
        <w:spacing w:line="580" w:lineRule="exact"/>
        <w:ind w:firstLine="435"/>
        <w:rPr>
          <w:rFonts w:asciiTheme="minorEastAsia" w:eastAsiaTheme="minorEastAsia" w:hAnsiTheme="minorEastAsia"/>
          <w:sz w:val="24"/>
          <w:szCs w:val="24"/>
        </w:rPr>
      </w:pPr>
      <w:r>
        <w:rPr>
          <w:rFonts w:asciiTheme="minorEastAsia" w:eastAsiaTheme="minorEastAsia" w:hAnsiTheme="minorEastAsia" w:hint="eastAsia"/>
          <w:sz w:val="24"/>
          <w:szCs w:val="24"/>
        </w:rPr>
        <w:t>14</w:t>
      </w:r>
      <w:r>
        <w:rPr>
          <w:rFonts w:asciiTheme="minorEastAsia" w:eastAsiaTheme="minorEastAsia" w:hAnsiTheme="minorEastAsia"/>
          <w:sz w:val="24"/>
          <w:szCs w:val="24"/>
        </w:rPr>
        <w:t>.1采购</w:t>
      </w:r>
      <w:r>
        <w:rPr>
          <w:rFonts w:asciiTheme="minorEastAsia" w:eastAsiaTheme="minorEastAsia" w:hAnsiTheme="minorEastAsia" w:hint="eastAsia"/>
          <w:sz w:val="24"/>
          <w:szCs w:val="24"/>
        </w:rPr>
        <w:t>方</w:t>
      </w:r>
      <w:r>
        <w:rPr>
          <w:rFonts w:asciiTheme="minorEastAsia" w:eastAsiaTheme="minorEastAsia" w:hAnsiTheme="minorEastAsia"/>
          <w:sz w:val="24"/>
          <w:szCs w:val="24"/>
        </w:rPr>
        <w:t>人员不得与供应商恶意串通</w:t>
      </w:r>
      <w:r>
        <w:rPr>
          <w:rFonts w:asciiTheme="minorEastAsia" w:eastAsiaTheme="minorEastAsia" w:hAnsiTheme="minorEastAsia" w:hint="eastAsia"/>
          <w:sz w:val="24"/>
          <w:szCs w:val="24"/>
        </w:rPr>
        <w:t>，</w:t>
      </w:r>
      <w:r>
        <w:rPr>
          <w:rFonts w:asciiTheme="minorEastAsia" w:eastAsiaTheme="minorEastAsia" w:hAnsiTheme="minorEastAsia"/>
          <w:sz w:val="24"/>
          <w:szCs w:val="24"/>
        </w:rPr>
        <w:t>不得接受供应商组织的宴请、旅游、娱乐，不得收受礼品、现金、有价证券等。</w:t>
      </w:r>
    </w:p>
    <w:p w:rsidR="00B940C5" w:rsidRDefault="00443EA0">
      <w:pPr>
        <w:spacing w:line="580" w:lineRule="exact"/>
        <w:ind w:firstLine="435"/>
        <w:rPr>
          <w:rFonts w:asciiTheme="minorEastAsia" w:eastAsiaTheme="minorEastAsia" w:hAnsiTheme="minorEastAsia"/>
          <w:sz w:val="24"/>
          <w:szCs w:val="24"/>
        </w:rPr>
      </w:pPr>
      <w:r>
        <w:rPr>
          <w:rFonts w:asciiTheme="minorEastAsia" w:eastAsiaTheme="minorEastAsia" w:hAnsiTheme="minorEastAsia" w:hint="eastAsia"/>
          <w:sz w:val="24"/>
          <w:szCs w:val="24"/>
        </w:rPr>
        <w:t>14.2评审须在严格保密的情况下进行，</w:t>
      </w:r>
      <w:r>
        <w:rPr>
          <w:rFonts w:asciiTheme="minorEastAsia" w:eastAsiaTheme="minorEastAsia" w:hAnsiTheme="minorEastAsia" w:cs="宋体" w:hint="eastAsia"/>
          <w:kern w:val="0"/>
          <w:sz w:val="24"/>
          <w:szCs w:val="24"/>
        </w:rPr>
        <w:t>凡涉及项目评审的内容均不得向供应商及与评审无关的人员透露。</w:t>
      </w:r>
    </w:p>
    <w:p w:rsidR="00B940C5" w:rsidRDefault="00443EA0">
      <w:pPr>
        <w:spacing w:line="580" w:lineRule="exact"/>
        <w:ind w:firstLine="435"/>
        <w:rPr>
          <w:rFonts w:asciiTheme="minorEastAsia" w:eastAsiaTheme="minorEastAsia" w:hAnsiTheme="minorEastAsia"/>
          <w:sz w:val="24"/>
          <w:szCs w:val="24"/>
        </w:rPr>
      </w:pPr>
      <w:r>
        <w:rPr>
          <w:rFonts w:asciiTheme="minorEastAsia" w:eastAsiaTheme="minorEastAsia" w:hAnsiTheme="minorEastAsia" w:hint="eastAsia"/>
          <w:sz w:val="24"/>
          <w:szCs w:val="24"/>
        </w:rPr>
        <w:t>14.3评审人员</w:t>
      </w:r>
      <w:r>
        <w:rPr>
          <w:rFonts w:asciiTheme="minorEastAsia" w:eastAsiaTheme="minorEastAsia" w:hAnsiTheme="minorEastAsia"/>
          <w:sz w:val="24"/>
          <w:szCs w:val="24"/>
        </w:rPr>
        <w:t>应当</w:t>
      </w:r>
      <w:r>
        <w:rPr>
          <w:rFonts w:asciiTheme="minorEastAsia" w:eastAsiaTheme="minorEastAsia" w:hAnsiTheme="minorEastAsia" w:hint="eastAsia"/>
          <w:sz w:val="24"/>
          <w:szCs w:val="24"/>
        </w:rPr>
        <w:t>遵</w:t>
      </w:r>
      <w:r>
        <w:rPr>
          <w:rFonts w:asciiTheme="minorEastAsia" w:eastAsiaTheme="minorEastAsia" w:hAnsiTheme="minorEastAsia"/>
          <w:sz w:val="24"/>
          <w:szCs w:val="24"/>
        </w:rPr>
        <w:t>守</w:t>
      </w:r>
      <w:r>
        <w:rPr>
          <w:rFonts w:asciiTheme="minorEastAsia" w:eastAsiaTheme="minorEastAsia" w:hAnsiTheme="minorEastAsia" w:hint="eastAsia"/>
          <w:sz w:val="24"/>
          <w:szCs w:val="24"/>
        </w:rPr>
        <w:t>评审</w:t>
      </w:r>
      <w:r>
        <w:rPr>
          <w:rFonts w:asciiTheme="minorEastAsia" w:eastAsiaTheme="minorEastAsia" w:hAnsiTheme="minorEastAsia"/>
          <w:sz w:val="24"/>
          <w:szCs w:val="24"/>
        </w:rPr>
        <w:t>工作纪律，不得</w:t>
      </w:r>
      <w:r>
        <w:rPr>
          <w:rFonts w:asciiTheme="minorEastAsia" w:eastAsiaTheme="minorEastAsia" w:hAnsiTheme="minorEastAsia" w:hint="eastAsia"/>
          <w:sz w:val="24"/>
          <w:szCs w:val="24"/>
        </w:rPr>
        <w:t>泄露评审文件</w:t>
      </w:r>
      <w:r>
        <w:rPr>
          <w:rFonts w:asciiTheme="minorEastAsia" w:eastAsiaTheme="minorEastAsia" w:hAnsiTheme="minorEastAsia"/>
          <w:sz w:val="24"/>
          <w:szCs w:val="24"/>
        </w:rPr>
        <w:t>、</w:t>
      </w:r>
      <w:r>
        <w:rPr>
          <w:rFonts w:asciiTheme="minorEastAsia" w:eastAsiaTheme="minorEastAsia" w:hAnsiTheme="minorEastAsia" w:hint="eastAsia"/>
          <w:sz w:val="24"/>
          <w:szCs w:val="24"/>
        </w:rPr>
        <w:t>评审</w:t>
      </w:r>
      <w:r>
        <w:rPr>
          <w:rFonts w:asciiTheme="minorEastAsia" w:eastAsiaTheme="minorEastAsia" w:hAnsiTheme="minorEastAsia"/>
          <w:sz w:val="24"/>
          <w:szCs w:val="24"/>
        </w:rPr>
        <w:t>情况和</w:t>
      </w:r>
      <w:r>
        <w:rPr>
          <w:rFonts w:asciiTheme="minorEastAsia" w:eastAsiaTheme="minorEastAsia" w:hAnsiTheme="minorEastAsia" w:hint="eastAsia"/>
          <w:sz w:val="24"/>
          <w:szCs w:val="24"/>
        </w:rPr>
        <w:t>评审</w:t>
      </w:r>
      <w:r>
        <w:rPr>
          <w:rFonts w:asciiTheme="minorEastAsia" w:eastAsiaTheme="minorEastAsia" w:hAnsiTheme="minorEastAsia"/>
          <w:sz w:val="24"/>
          <w:szCs w:val="24"/>
        </w:rPr>
        <w:t>中获悉的</w:t>
      </w:r>
      <w:r>
        <w:rPr>
          <w:rFonts w:asciiTheme="minorEastAsia" w:eastAsiaTheme="minorEastAsia" w:hAnsiTheme="minorEastAsia" w:hint="eastAsia"/>
          <w:sz w:val="24"/>
          <w:szCs w:val="24"/>
        </w:rPr>
        <w:t>国家秘密、</w:t>
      </w:r>
      <w:r>
        <w:rPr>
          <w:rFonts w:asciiTheme="minorEastAsia" w:eastAsiaTheme="minorEastAsia" w:hAnsiTheme="minorEastAsia"/>
          <w:sz w:val="24"/>
          <w:szCs w:val="24"/>
        </w:rPr>
        <w:t>商业秘密。</w:t>
      </w:r>
    </w:p>
    <w:p w:rsidR="00B940C5" w:rsidRDefault="00443EA0">
      <w:pPr>
        <w:spacing w:line="580" w:lineRule="exact"/>
        <w:ind w:firstLine="435"/>
        <w:rPr>
          <w:rFonts w:asciiTheme="minorEastAsia" w:eastAsiaTheme="minorEastAsia" w:hAnsiTheme="minorEastAsia"/>
          <w:bCs/>
          <w:kern w:val="0"/>
          <w:sz w:val="24"/>
          <w:szCs w:val="24"/>
          <w:u w:val="single"/>
        </w:rPr>
      </w:pPr>
      <w:r>
        <w:rPr>
          <w:rFonts w:asciiTheme="minorEastAsia" w:eastAsiaTheme="minorEastAsia" w:hAnsiTheme="minorEastAsia" w:hint="eastAsia"/>
          <w:bCs/>
          <w:kern w:val="0"/>
          <w:sz w:val="24"/>
          <w:szCs w:val="24"/>
        </w:rPr>
        <w:t>14.4供应商若认为本次竞争性报价过程中存在有违公平、公正原则的情况，可向监标人书面投诉（只接受书面投诉）；联系地址：合肥市黄山路596号合肥百大集团1509室，百大集团纪委案管审理室，联系电话：0551-65771085。</w:t>
      </w:r>
    </w:p>
    <w:p w:rsidR="00B940C5" w:rsidRDefault="00443EA0">
      <w:pPr>
        <w:spacing w:line="580" w:lineRule="exact"/>
        <w:ind w:firstLine="437"/>
        <w:outlineLvl w:val="2"/>
        <w:rPr>
          <w:rFonts w:asciiTheme="minorEastAsia" w:eastAsiaTheme="minorEastAsia" w:hAnsiTheme="minorEastAsia"/>
          <w:b/>
          <w:sz w:val="24"/>
          <w:szCs w:val="24"/>
        </w:rPr>
      </w:pPr>
      <w:r>
        <w:rPr>
          <w:rFonts w:asciiTheme="minorEastAsia" w:eastAsiaTheme="minorEastAsia" w:hAnsiTheme="minorEastAsia" w:hint="eastAsia"/>
          <w:b/>
          <w:sz w:val="24"/>
          <w:szCs w:val="24"/>
        </w:rPr>
        <w:t>15.适用准则</w:t>
      </w:r>
    </w:p>
    <w:p w:rsidR="00B940C5" w:rsidRDefault="00443EA0">
      <w:pPr>
        <w:spacing w:line="580" w:lineRule="exact"/>
        <w:ind w:firstLine="435"/>
        <w:rPr>
          <w:rFonts w:asciiTheme="minorEastAsia" w:eastAsiaTheme="minorEastAsia" w:hAnsiTheme="minorEastAsia"/>
          <w:sz w:val="24"/>
          <w:szCs w:val="24"/>
        </w:rPr>
      </w:pPr>
      <w:r>
        <w:rPr>
          <w:rFonts w:asciiTheme="minorEastAsia" w:eastAsiaTheme="minorEastAsia" w:hAnsiTheme="minorEastAsia" w:hint="eastAsia"/>
          <w:sz w:val="24"/>
          <w:szCs w:val="24"/>
        </w:rPr>
        <w:t>本项目为自行采购，按采购人相关管理规定执行。</w:t>
      </w:r>
    </w:p>
    <w:p w:rsidR="00B940C5" w:rsidRDefault="00B940C5">
      <w:pPr>
        <w:spacing w:line="600" w:lineRule="exact"/>
        <w:ind w:firstLine="435"/>
        <w:rPr>
          <w:rFonts w:asciiTheme="minorEastAsia" w:eastAsiaTheme="minorEastAsia" w:hAnsiTheme="minorEastAsia"/>
          <w:sz w:val="24"/>
          <w:szCs w:val="24"/>
        </w:rPr>
      </w:pPr>
    </w:p>
    <w:p w:rsidR="00B940C5" w:rsidRDefault="00B940C5"/>
    <w:p w:rsidR="00B940C5" w:rsidRDefault="00B940C5"/>
    <w:p w:rsidR="00B940C5" w:rsidRDefault="00B940C5"/>
    <w:p w:rsidR="00B940C5" w:rsidRDefault="00B940C5"/>
    <w:p w:rsidR="00B940C5" w:rsidRDefault="00443EA0">
      <w:pPr>
        <w:numPr>
          <w:ilvl w:val="0"/>
          <w:numId w:val="1"/>
        </w:numPr>
        <w:spacing w:line="880" w:lineRule="exact"/>
        <w:jc w:val="center"/>
        <w:outlineLvl w:val="0"/>
        <w:rPr>
          <w:rFonts w:asciiTheme="minorEastAsia" w:eastAsiaTheme="minorEastAsia" w:hAnsiTheme="minorEastAsia"/>
          <w:b/>
          <w:sz w:val="28"/>
        </w:rPr>
      </w:pPr>
      <w:bookmarkStart w:id="4" w:name="_Toc20584"/>
      <w:r>
        <w:rPr>
          <w:rFonts w:asciiTheme="minorEastAsia" w:eastAsiaTheme="minorEastAsia" w:hAnsiTheme="minorEastAsia" w:hint="eastAsia"/>
          <w:b/>
          <w:sz w:val="28"/>
        </w:rPr>
        <w:lastRenderedPageBreak/>
        <w:t>采购需求</w:t>
      </w:r>
    </w:p>
    <w:p w:rsidR="00B940C5" w:rsidRDefault="00443EA0">
      <w:pPr>
        <w:pStyle w:val="af3"/>
        <w:numPr>
          <w:ilvl w:val="0"/>
          <w:numId w:val="2"/>
        </w:numPr>
        <w:spacing w:line="880" w:lineRule="exact"/>
        <w:ind w:firstLineChars="0"/>
        <w:jc w:val="left"/>
        <w:outlineLvl w:val="0"/>
        <w:rPr>
          <w:rFonts w:asciiTheme="minorEastAsia" w:eastAsiaTheme="minorEastAsia" w:hAnsiTheme="minorEastAsia"/>
          <w:b/>
          <w:sz w:val="24"/>
        </w:rPr>
      </w:pPr>
      <w:r>
        <w:rPr>
          <w:rFonts w:asciiTheme="minorEastAsia" w:eastAsiaTheme="minorEastAsia" w:hAnsiTheme="minorEastAsia" w:hint="eastAsia"/>
          <w:b/>
          <w:sz w:val="24"/>
        </w:rPr>
        <w:t>服务门店信息</w:t>
      </w:r>
    </w:p>
    <w:tbl>
      <w:tblPr>
        <w:tblW w:w="5000" w:type="pct"/>
        <w:tblLook w:val="04A0" w:firstRow="1" w:lastRow="0" w:firstColumn="1" w:lastColumn="0" w:noHBand="0" w:noVBand="1"/>
      </w:tblPr>
      <w:tblGrid>
        <w:gridCol w:w="746"/>
        <w:gridCol w:w="1698"/>
        <w:gridCol w:w="1734"/>
        <w:gridCol w:w="5676"/>
      </w:tblGrid>
      <w:tr w:rsidR="00B940C5">
        <w:trPr>
          <w:trHeight w:val="212"/>
        </w:trPr>
        <w:tc>
          <w:tcPr>
            <w:tcW w:w="379" w:type="pct"/>
            <w:tcBorders>
              <w:top w:val="single" w:sz="4" w:space="0" w:color="auto"/>
              <w:left w:val="single" w:sz="4" w:space="0" w:color="auto"/>
              <w:bottom w:val="single" w:sz="4" w:space="0" w:color="auto"/>
              <w:right w:val="single" w:sz="4" w:space="0" w:color="auto"/>
            </w:tcBorders>
            <w:shd w:val="clear" w:color="auto" w:fill="auto"/>
            <w:vAlign w:val="center"/>
          </w:tcPr>
          <w:p w:rsidR="00B940C5" w:rsidRDefault="00443EA0">
            <w:pPr>
              <w:widowControl/>
              <w:spacing w:line="340" w:lineRule="exact"/>
              <w:jc w:val="center"/>
              <w:rPr>
                <w:rFonts w:asciiTheme="minorEastAsia" w:eastAsiaTheme="minorEastAsia" w:hAnsiTheme="minorEastAsia" w:cs="宋体"/>
                <w:b/>
                <w:color w:val="000000"/>
                <w:kern w:val="0"/>
                <w:szCs w:val="21"/>
              </w:rPr>
            </w:pPr>
            <w:r>
              <w:rPr>
                <w:rFonts w:asciiTheme="minorEastAsia" w:eastAsiaTheme="minorEastAsia" w:hAnsiTheme="minorEastAsia" w:cs="宋体" w:hint="eastAsia"/>
                <w:b/>
                <w:color w:val="000000"/>
                <w:kern w:val="0"/>
                <w:szCs w:val="21"/>
              </w:rPr>
              <w:t>序号</w:t>
            </w:r>
          </w:p>
        </w:tc>
        <w:tc>
          <w:tcPr>
            <w:tcW w:w="862" w:type="pct"/>
            <w:tcBorders>
              <w:top w:val="single" w:sz="4" w:space="0" w:color="auto"/>
              <w:left w:val="nil"/>
              <w:bottom w:val="single" w:sz="4" w:space="0" w:color="auto"/>
              <w:right w:val="single" w:sz="4" w:space="0" w:color="auto"/>
            </w:tcBorders>
            <w:shd w:val="clear" w:color="auto" w:fill="auto"/>
            <w:vAlign w:val="center"/>
          </w:tcPr>
          <w:p w:rsidR="00B940C5" w:rsidRDefault="00443EA0">
            <w:pPr>
              <w:widowControl/>
              <w:spacing w:line="340" w:lineRule="exact"/>
              <w:jc w:val="center"/>
              <w:rPr>
                <w:rFonts w:asciiTheme="minorEastAsia" w:eastAsiaTheme="minorEastAsia" w:hAnsiTheme="minorEastAsia" w:cs="宋体"/>
                <w:b/>
                <w:color w:val="000000"/>
                <w:kern w:val="0"/>
                <w:szCs w:val="21"/>
              </w:rPr>
            </w:pPr>
            <w:r>
              <w:rPr>
                <w:rFonts w:asciiTheme="minorEastAsia" w:eastAsiaTheme="minorEastAsia" w:hAnsiTheme="minorEastAsia" w:cs="宋体" w:hint="eastAsia"/>
                <w:b/>
                <w:color w:val="000000"/>
                <w:kern w:val="0"/>
                <w:szCs w:val="21"/>
              </w:rPr>
              <w:t>店名</w:t>
            </w:r>
          </w:p>
        </w:tc>
        <w:tc>
          <w:tcPr>
            <w:tcW w:w="880" w:type="pct"/>
            <w:tcBorders>
              <w:top w:val="single" w:sz="4" w:space="0" w:color="auto"/>
              <w:left w:val="nil"/>
              <w:bottom w:val="single" w:sz="4" w:space="0" w:color="auto"/>
              <w:right w:val="single" w:sz="4" w:space="0" w:color="auto"/>
            </w:tcBorders>
            <w:shd w:val="clear" w:color="auto" w:fill="auto"/>
            <w:vAlign w:val="center"/>
          </w:tcPr>
          <w:p w:rsidR="00B940C5" w:rsidRDefault="00443EA0">
            <w:pPr>
              <w:widowControl/>
              <w:spacing w:line="340" w:lineRule="exact"/>
              <w:jc w:val="center"/>
              <w:rPr>
                <w:rFonts w:asciiTheme="minorEastAsia" w:eastAsiaTheme="minorEastAsia" w:hAnsiTheme="minorEastAsia" w:cs="宋体"/>
                <w:b/>
                <w:color w:val="000000"/>
                <w:kern w:val="0"/>
                <w:szCs w:val="21"/>
              </w:rPr>
            </w:pPr>
            <w:r>
              <w:rPr>
                <w:rFonts w:asciiTheme="minorEastAsia" w:eastAsiaTheme="minorEastAsia" w:hAnsiTheme="minorEastAsia" w:cs="宋体" w:hint="eastAsia"/>
                <w:b/>
                <w:color w:val="000000"/>
                <w:kern w:val="0"/>
                <w:szCs w:val="21"/>
              </w:rPr>
              <w:t>建筑面积（㎡）</w:t>
            </w:r>
          </w:p>
        </w:tc>
        <w:tc>
          <w:tcPr>
            <w:tcW w:w="2880" w:type="pct"/>
            <w:tcBorders>
              <w:top w:val="single" w:sz="4" w:space="0" w:color="auto"/>
              <w:left w:val="nil"/>
              <w:bottom w:val="single" w:sz="4" w:space="0" w:color="auto"/>
              <w:right w:val="single" w:sz="4" w:space="0" w:color="auto"/>
            </w:tcBorders>
            <w:shd w:val="clear" w:color="auto" w:fill="auto"/>
            <w:vAlign w:val="center"/>
          </w:tcPr>
          <w:p w:rsidR="00B940C5" w:rsidRDefault="00443EA0">
            <w:pPr>
              <w:widowControl/>
              <w:spacing w:line="340" w:lineRule="exact"/>
              <w:jc w:val="center"/>
              <w:rPr>
                <w:rFonts w:asciiTheme="minorEastAsia" w:eastAsiaTheme="minorEastAsia" w:hAnsiTheme="minorEastAsia" w:cs="宋体"/>
                <w:b/>
                <w:color w:val="000000"/>
                <w:kern w:val="0"/>
                <w:szCs w:val="21"/>
              </w:rPr>
            </w:pPr>
            <w:r>
              <w:rPr>
                <w:rFonts w:asciiTheme="minorEastAsia" w:eastAsiaTheme="minorEastAsia" w:hAnsiTheme="minorEastAsia" w:cs="宋体" w:hint="eastAsia"/>
                <w:b/>
                <w:color w:val="000000"/>
                <w:kern w:val="0"/>
                <w:szCs w:val="21"/>
              </w:rPr>
              <w:t>地址</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购物广场</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35278</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马鞍山南路与太湖路交叉口</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2</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高新店</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13360</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长江西路与天通路交叉口</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3</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沿河路</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11073</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沿河路118号</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4</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临泉东路</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12544</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临泉东路香格里拉花园旁</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5</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心悦城店</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3000</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包河大道与紫云路交口百大心悦城负一层</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6</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港汇广场</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9327</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望江路与潜山路交口</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7</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丹霞店</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5345</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芙蓉路与翡翠路交口西南角</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8</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高教基地</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12637</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文忠路与钱江路交口</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9</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颍上路</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7014</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颍上路与濉溪路交口北</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10</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四牌楼</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3000</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徽州大道396号</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11</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舒城路店</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3392</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合肥市庐阳区红星路与舒城路交口东南角</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12</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CBD店</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2289</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长江西路369号</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13</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百花井</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1453</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阜阳路50号</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14</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合肥鼓楼</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1100</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宿州路鼓楼商厦负二层</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15</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琥珀山庄</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312</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琥珀山庄北村60幢1号</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16</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红星路店</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360</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红星路与无为路交口东100米</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17</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国轩苑</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1500</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肥西路与清溪路交叉口</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18</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龙居山庄</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1352</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青阳路龙居山庄</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19</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肥西路店</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660</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合肥市肥西路金安广场裙楼商业门面</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20</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淠河路</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289</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淠河路与合作化路交口东100米</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21</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中奥花园</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1072</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双凤工业区双凤大道中奥花园16#楼</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22</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泉河路</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2638</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长丰县双墩镇泉河路金地自在城商场F1-12、F2-10-11</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23</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物流园</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900</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合肥市瑶海区当涂北路百大物流园</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24</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名门湖畔</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1050</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合肥市庐阳区清源路与灯哥路交叉口</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25</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栖霞山庄</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940</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阜阳北路与砀山路交口</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26</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和平路</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320</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和平路262号3号楼</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27</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全椒路</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616</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全椒路三十八中对面</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28</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九华山路店</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1000</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徽州大道与九华山路交口东南角</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29</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靶场路店</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624</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包河区宁国路与靶场路交口西北角青年南苑C区2号楼</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30</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银杏苑</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1619</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徽州大道148号</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31</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盛世桃源</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1000</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金寨路与石鼓路交口西南水安盛世桃源9#楼一层</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32</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肥东兴盈店</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740</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合肥市肥东县长江东路兴盈邻里中心一层</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33</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琥珀名城</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2400</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合肥市瑶海区合店路与龙岗路交叉口琥珀名城和园</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34</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周谷堆</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540</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合肥瑶海区大兴镇钟油坊路与月亮湾路交口18#楼</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lastRenderedPageBreak/>
              <w:t>35</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来安花园</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424</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大通路与来安路交口</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36</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瑶海西路</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300</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瑶海区中兴西湖花园106号商铺</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37</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滨湖新区</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2857</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西藏路滨湖家园</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38</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滨湖百大</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2000</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合肥市滨湖新区徽州大道世纪金源购物中心大厦A幢一层</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39</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天山大厦</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1750</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天山路与长沙路交口</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40</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清潭路</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1183</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清潭路滨湖前城小区</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41</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佳源广场店</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3200</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包河区庐州大道与中山路交口滨湖佳源广场负一楼</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42</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昆仑御</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465</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包河区成都路与贵州路交口东南华润昆仑御S6#104-109</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43</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金葡萄家园</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1518</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合肥市包河经济开发区泰山路与花园大道北300米处</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44</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瑞安家园</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1150</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包河区万泉河路1789号琥珀瑞安家园1幢109-115室商铺</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45</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望湖北路</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473</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合肥市包河区望湖北路信达好第坊南门一层</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46</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望湖城</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413</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望湖城望湖中路</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47</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翡翠天际</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3086</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包河区祁门路与柏溪路交口翡翠天际TOD商业中心负一层</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48</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包河苑店</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1100</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繁华大道包河苑小区</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49</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和昌中央城邦</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714</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包河区包河大道与花园大交品北100米</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50</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蜀南庭院</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2449</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蜀山区望江西路619号新天地商业街 C-1号楼</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51</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南岗惠园</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875</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蜀山区磨子潭路与天龙路交口南岗惠园E-1综合楼一层</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52</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太阳湾</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800</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合肥市蜀山区樊洼路与社岗路交口太阳湾养生公馆</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53</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政务区</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100</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政务中心三区C座</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54</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天鹅湖</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1600</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东流路天鹅湖畔小区东南角</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55</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兴园店</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618</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合肥市集贤路兴园小区</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56</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翡翠花园</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694</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紫蓬路翡翠花园小区</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57</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出版集团店</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220</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政务区祁门路与翡翠路交口东南角安徽出版集团附属楼一层</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58</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南园店</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1204</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宿松路金安花园1号楼</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59</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桐城南路</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1292</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桐城南路新里程花园1号商住楼</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60</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南七商业大厦</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1200</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金寨路与望江路交口商业大厦负二层</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61</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绩溪路</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530</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绩溪路238号</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62</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百大奥莱店</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2270</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明珠路与玉兰大道交口</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63</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肥西百大</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4300</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合肥市肥西县上派河路与巢湖路交口西南角</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64</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肥西金星和园</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5000</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肥西县宝成路与滨河路交口卫星农贸市场二楼</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65</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肥西盐务局</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470</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肥西县上派镇珍珠路肥西盐务局办公楼一层</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66</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七中店</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114</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高新区望江西路898号合肥市第七中学禾香源一楼西南角</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67</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肥西物流园</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123</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肥西县合铜路与解放路交口北200米</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68</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骆岗城市空间</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335</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包河区骆岗街道徐湾</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69</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滨湖沁园</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1262</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包河区福州路滨湖沁园B5栋108-115及202</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70</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翡翠运河家园</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229</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肥西县上派镇翡翠路与青年路交口翡翠运河家园3#106</w:t>
            </w:r>
          </w:p>
        </w:tc>
      </w:tr>
      <w:tr w:rsidR="00B940C5">
        <w:trPr>
          <w:trHeight w:val="270"/>
        </w:trPr>
        <w:tc>
          <w:tcPr>
            <w:tcW w:w="379"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71</w:t>
            </w:r>
          </w:p>
        </w:tc>
        <w:tc>
          <w:tcPr>
            <w:tcW w:w="86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肥西灯塔</w:t>
            </w:r>
          </w:p>
        </w:tc>
        <w:tc>
          <w:tcPr>
            <w:tcW w:w="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500</w:t>
            </w:r>
          </w:p>
        </w:tc>
        <w:tc>
          <w:tcPr>
            <w:tcW w:w="2880"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肥西县上派镇灯塔路与宜城路交口灯塔二期SB-3号商业楼</w:t>
            </w:r>
          </w:p>
        </w:tc>
      </w:tr>
    </w:tbl>
    <w:p w:rsidR="00B940C5" w:rsidRDefault="00443EA0">
      <w:pPr>
        <w:pStyle w:val="ac"/>
        <w:spacing w:before="0" w:beforeAutospacing="0" w:after="0" w:afterAutospacing="0" w:line="600" w:lineRule="exact"/>
        <w:rPr>
          <w:rFonts w:asciiTheme="minorEastAsia" w:eastAsiaTheme="minorEastAsia" w:hAnsiTheme="minorEastAsia"/>
          <w:b/>
        </w:rPr>
      </w:pPr>
      <w:r>
        <w:rPr>
          <w:rFonts w:asciiTheme="minorEastAsia" w:eastAsiaTheme="minorEastAsia" w:hAnsiTheme="minorEastAsia" w:hint="eastAsia"/>
          <w:b/>
        </w:rPr>
        <w:t>二、技术标准及服务要求</w:t>
      </w:r>
    </w:p>
    <w:p w:rsidR="00B940C5" w:rsidRDefault="00443EA0">
      <w:pPr>
        <w:pStyle w:val="ac"/>
        <w:spacing w:before="0" w:beforeAutospacing="0" w:after="0" w:afterAutospacing="0" w:line="600" w:lineRule="exact"/>
        <w:ind w:firstLineChars="200" w:firstLine="480"/>
        <w:rPr>
          <w:rFonts w:asciiTheme="minorEastAsia" w:eastAsiaTheme="minorEastAsia" w:hAnsiTheme="minorEastAsia"/>
        </w:rPr>
      </w:pPr>
      <w:r>
        <w:rPr>
          <w:rFonts w:asciiTheme="minorEastAsia" w:eastAsiaTheme="minorEastAsia" w:hAnsiTheme="minorEastAsia" w:hint="eastAsia"/>
        </w:rPr>
        <w:t>(一)服务期限：</w:t>
      </w:r>
      <w:r>
        <w:rPr>
          <w:rFonts w:asciiTheme="minorEastAsia" w:eastAsiaTheme="minorEastAsia" w:hAnsiTheme="minorEastAsia" w:hint="eastAsia"/>
          <w:b/>
          <w:u w:val="single"/>
        </w:rPr>
        <w:t>贰年</w:t>
      </w:r>
      <w:r>
        <w:rPr>
          <w:rFonts w:asciiTheme="minorEastAsia" w:eastAsiaTheme="minorEastAsia" w:hAnsiTheme="minorEastAsia" w:hint="eastAsia"/>
        </w:rPr>
        <w:t>。</w:t>
      </w:r>
    </w:p>
    <w:p w:rsidR="00B940C5" w:rsidRDefault="00443EA0">
      <w:pPr>
        <w:pStyle w:val="ac"/>
        <w:spacing w:before="0" w:beforeAutospacing="0" w:after="0" w:afterAutospacing="0" w:line="600" w:lineRule="exact"/>
        <w:ind w:firstLineChars="200" w:firstLine="480"/>
        <w:rPr>
          <w:rFonts w:asciiTheme="minorEastAsia" w:eastAsiaTheme="minorEastAsia" w:hAnsiTheme="minorEastAsia"/>
        </w:rPr>
      </w:pPr>
      <w:r>
        <w:rPr>
          <w:rFonts w:asciiTheme="minorEastAsia" w:eastAsiaTheme="minorEastAsia" w:hAnsiTheme="minorEastAsia" w:hint="eastAsia"/>
        </w:rPr>
        <w:lastRenderedPageBreak/>
        <w:t>(二)鼠、蝇、蚊、蟑螂以中华人民共和国卫生部、中国国家标准化委员会颁布的《病媒生物密度控制水平—鼠类、蚊虫、蝇类、蜚蠊》的国家标准（GB/T27770、27771、27772、27773-2011）及合同约定为防治效果合格标准；其它有害生物以不足引起为害为准。</w:t>
      </w:r>
    </w:p>
    <w:p w:rsidR="00B940C5" w:rsidRDefault="00443EA0">
      <w:pPr>
        <w:pStyle w:val="ac"/>
        <w:spacing w:before="0" w:beforeAutospacing="0" w:after="0" w:afterAutospacing="0" w:line="600" w:lineRule="exact"/>
        <w:ind w:firstLineChars="200" w:firstLine="480"/>
        <w:rPr>
          <w:rFonts w:asciiTheme="minorEastAsia" w:eastAsiaTheme="minorEastAsia" w:hAnsiTheme="minorEastAsia"/>
        </w:rPr>
      </w:pPr>
      <w:r>
        <w:rPr>
          <w:rFonts w:asciiTheme="minorEastAsia" w:eastAsiaTheme="minorEastAsia" w:hAnsiTheme="minorEastAsia" w:hint="eastAsia"/>
        </w:rPr>
        <w:t>(三)灭鼠标准：</w:t>
      </w:r>
    </w:p>
    <w:p w:rsidR="00B940C5" w:rsidRDefault="00443EA0">
      <w:pPr>
        <w:spacing w:line="600" w:lineRule="exact"/>
        <w:ind w:firstLineChars="200" w:firstLine="480"/>
        <w:rPr>
          <w:rFonts w:asciiTheme="minorEastAsia" w:eastAsiaTheme="minorEastAsia" w:hAnsiTheme="minorEastAsia"/>
          <w:sz w:val="24"/>
        </w:rPr>
      </w:pPr>
      <w:r>
        <w:rPr>
          <w:rFonts w:asciiTheme="minorEastAsia" w:eastAsiaTheme="minorEastAsia" w:hAnsiTheme="minorEastAsia"/>
          <w:sz w:val="24"/>
        </w:rPr>
        <w:t>1</w:t>
      </w:r>
      <w:r>
        <w:rPr>
          <w:rFonts w:asciiTheme="minorEastAsia" w:eastAsiaTheme="minorEastAsia" w:hAnsiTheme="minorEastAsia" w:hint="eastAsia"/>
          <w:sz w:val="24"/>
        </w:rPr>
        <w:t>.合同签订后，采购方给予成交方三个月灭鼠集中整治期，即：</w:t>
      </w:r>
      <w:r>
        <w:rPr>
          <w:rFonts w:asciiTheme="minorEastAsia" w:eastAsiaTheme="minorEastAsia" w:hAnsiTheme="minorEastAsia"/>
          <w:sz w:val="24"/>
        </w:rPr>
        <w:t>15</w:t>
      </w:r>
      <w:r>
        <w:rPr>
          <w:rFonts w:asciiTheme="minorEastAsia" w:eastAsiaTheme="minorEastAsia" w:hAnsiTheme="minorEastAsia" w:hint="eastAsia"/>
          <w:sz w:val="24"/>
        </w:rPr>
        <w:t>平方米标准房间布放 20X20 厘米滑石粉块两块，一夜后阳性粉块不超过</w:t>
      </w:r>
      <w:r>
        <w:rPr>
          <w:rFonts w:asciiTheme="minorEastAsia" w:eastAsiaTheme="minorEastAsia" w:hAnsiTheme="minorEastAsia"/>
          <w:sz w:val="24"/>
        </w:rPr>
        <w:t xml:space="preserve"> 3</w:t>
      </w:r>
      <w:r>
        <w:rPr>
          <w:rFonts w:asciiTheme="minorEastAsia" w:eastAsiaTheme="minorEastAsia" w:hAnsiTheme="minorEastAsia" w:hint="eastAsia"/>
          <w:sz w:val="24"/>
        </w:rPr>
        <w:t>％；有鼠洞、鼠粪、鼠咬等痕迹的房间不超过</w:t>
      </w:r>
      <w:r>
        <w:rPr>
          <w:rFonts w:asciiTheme="minorEastAsia" w:eastAsiaTheme="minorEastAsia" w:hAnsiTheme="minorEastAsia"/>
          <w:sz w:val="24"/>
        </w:rPr>
        <w:t xml:space="preserve"> 2</w:t>
      </w:r>
      <w:r>
        <w:rPr>
          <w:rFonts w:asciiTheme="minorEastAsia" w:eastAsiaTheme="minorEastAsia" w:hAnsiTheme="minorEastAsia" w:hint="eastAsia"/>
          <w:sz w:val="24"/>
        </w:rPr>
        <w:t>％；防鼠设施不合格处不超过</w:t>
      </w:r>
      <w:r>
        <w:rPr>
          <w:rFonts w:asciiTheme="minorEastAsia" w:eastAsiaTheme="minorEastAsia" w:hAnsiTheme="minorEastAsia"/>
          <w:sz w:val="24"/>
        </w:rPr>
        <w:t xml:space="preserve"> 5</w:t>
      </w:r>
      <w:r>
        <w:rPr>
          <w:rFonts w:asciiTheme="minorEastAsia" w:eastAsiaTheme="minorEastAsia" w:hAnsiTheme="minorEastAsia" w:hint="eastAsia"/>
          <w:sz w:val="24"/>
        </w:rPr>
        <w:t>％；不同类型的外环境累计</w:t>
      </w:r>
      <w:r>
        <w:rPr>
          <w:rFonts w:asciiTheme="minorEastAsia" w:eastAsiaTheme="minorEastAsia" w:hAnsiTheme="minorEastAsia"/>
          <w:sz w:val="24"/>
        </w:rPr>
        <w:t xml:space="preserve"> 2000 </w:t>
      </w:r>
      <w:r>
        <w:rPr>
          <w:rFonts w:asciiTheme="minorEastAsia" w:eastAsiaTheme="minorEastAsia" w:hAnsiTheme="minorEastAsia" w:hint="eastAsia"/>
          <w:sz w:val="24"/>
        </w:rPr>
        <w:t>米，鼠迹不超过</w:t>
      </w:r>
      <w:r>
        <w:rPr>
          <w:rFonts w:asciiTheme="minorEastAsia" w:eastAsiaTheme="minorEastAsia" w:hAnsiTheme="minorEastAsia"/>
          <w:sz w:val="24"/>
        </w:rPr>
        <w:t>5</w:t>
      </w:r>
      <w:r>
        <w:rPr>
          <w:rFonts w:asciiTheme="minorEastAsia" w:eastAsiaTheme="minorEastAsia" w:hAnsiTheme="minorEastAsia" w:hint="eastAsia"/>
          <w:sz w:val="24"/>
        </w:rPr>
        <w:t>处。</w:t>
      </w:r>
    </w:p>
    <w:p w:rsidR="00B940C5" w:rsidRDefault="00443EA0">
      <w:pPr>
        <w:spacing w:line="600" w:lineRule="exact"/>
        <w:ind w:firstLine="482"/>
        <w:rPr>
          <w:rFonts w:asciiTheme="minorEastAsia" w:eastAsiaTheme="minorEastAsia" w:hAnsiTheme="minorEastAsia"/>
          <w:sz w:val="24"/>
        </w:rPr>
      </w:pPr>
      <w:r>
        <w:rPr>
          <w:rFonts w:asciiTheme="minorEastAsia" w:eastAsiaTheme="minorEastAsia" w:hAnsiTheme="minorEastAsia" w:hint="eastAsia"/>
          <w:sz w:val="24"/>
        </w:rPr>
        <w:t>2.中标方需确保三个月灭鼠集中整治期的效果，三个月集中整治期后，如合同范围内服务场地再出现鼠咬商品，成交方需按照采购方商品进价全额赔付。</w:t>
      </w:r>
    </w:p>
    <w:p w:rsidR="00B940C5" w:rsidRDefault="00443EA0">
      <w:pPr>
        <w:spacing w:line="600" w:lineRule="exact"/>
        <w:ind w:firstLineChars="200" w:firstLine="480"/>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(四)灭蟑螂标准：</w:t>
      </w:r>
    </w:p>
    <w:p w:rsidR="00B940C5" w:rsidRDefault="00443EA0">
      <w:pPr>
        <w:spacing w:line="600" w:lineRule="exact"/>
        <w:ind w:firstLine="482"/>
        <w:rPr>
          <w:rFonts w:asciiTheme="minorEastAsia" w:eastAsiaTheme="minorEastAsia" w:hAnsiTheme="minorEastAsia"/>
          <w:sz w:val="24"/>
        </w:rPr>
      </w:pPr>
      <w:r>
        <w:rPr>
          <w:rFonts w:asciiTheme="minorEastAsia" w:eastAsiaTheme="minorEastAsia" w:hAnsiTheme="minorEastAsia" w:hint="eastAsia"/>
          <w:sz w:val="24"/>
        </w:rPr>
        <w:t>1.室内有蟑螂成虫或若虫阳性房间不超过3%，平均每间房大蠊不超过5只，小蠊不超过10只。</w:t>
      </w:r>
    </w:p>
    <w:p w:rsidR="00B940C5" w:rsidRDefault="00443EA0">
      <w:pPr>
        <w:spacing w:line="600" w:lineRule="exact"/>
        <w:ind w:firstLine="482"/>
        <w:rPr>
          <w:rFonts w:asciiTheme="minorEastAsia" w:eastAsiaTheme="minorEastAsia" w:hAnsiTheme="minorEastAsia"/>
          <w:sz w:val="24"/>
        </w:rPr>
      </w:pPr>
      <w:r>
        <w:rPr>
          <w:rFonts w:asciiTheme="minorEastAsia" w:eastAsiaTheme="minorEastAsia" w:hAnsiTheme="minorEastAsia" w:hint="eastAsia"/>
          <w:sz w:val="24"/>
        </w:rPr>
        <w:t xml:space="preserve">　　2.有活蟑螂卵鞘房间不超过2%，平均每间房不超过4只。</w:t>
      </w:r>
    </w:p>
    <w:p w:rsidR="00B940C5" w:rsidRDefault="00443EA0">
      <w:pPr>
        <w:spacing w:line="600" w:lineRule="exact"/>
        <w:ind w:firstLine="482"/>
        <w:rPr>
          <w:rFonts w:asciiTheme="minorEastAsia" w:eastAsiaTheme="minorEastAsia" w:hAnsiTheme="minorEastAsia"/>
          <w:sz w:val="24"/>
        </w:rPr>
      </w:pPr>
      <w:r>
        <w:rPr>
          <w:rFonts w:asciiTheme="minorEastAsia" w:eastAsiaTheme="minorEastAsia" w:hAnsiTheme="minorEastAsia" w:hint="eastAsia"/>
          <w:sz w:val="24"/>
        </w:rPr>
        <w:t xml:space="preserve">　　3.有蟑螂粪便、蜕皮等蟑迹的房间不超过5%。</w:t>
      </w:r>
    </w:p>
    <w:p w:rsidR="00B940C5" w:rsidRDefault="00443EA0">
      <w:pPr>
        <w:spacing w:line="600" w:lineRule="exact"/>
        <w:ind w:firstLineChars="200" w:firstLine="480"/>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(五)灭蝇标准：</w:t>
      </w:r>
    </w:p>
    <w:p w:rsidR="00B940C5" w:rsidRDefault="00443EA0">
      <w:pPr>
        <w:spacing w:line="600" w:lineRule="exact"/>
        <w:ind w:firstLine="482"/>
        <w:rPr>
          <w:rFonts w:asciiTheme="minorEastAsia" w:eastAsiaTheme="minorEastAsia" w:hAnsiTheme="minorEastAsia"/>
          <w:sz w:val="24"/>
        </w:rPr>
      </w:pPr>
      <w:r>
        <w:rPr>
          <w:rFonts w:asciiTheme="minorEastAsia" w:eastAsiaTheme="minorEastAsia" w:hAnsiTheme="minorEastAsia" w:hint="eastAsia"/>
          <w:sz w:val="24"/>
        </w:rPr>
        <w:t>1.有蝇房间不超过1%，其它单位不超3%，平均每阳性房间不超过3只；重点单位防蝇设施不合格房不超过5%；加工、销售直接入口食品的场所不得有蝇。</w:t>
      </w:r>
    </w:p>
    <w:p w:rsidR="00B940C5" w:rsidRDefault="00443EA0">
      <w:pPr>
        <w:spacing w:line="600" w:lineRule="exact"/>
        <w:ind w:firstLine="482"/>
        <w:rPr>
          <w:rFonts w:asciiTheme="minorEastAsia" w:eastAsiaTheme="minorEastAsia" w:hAnsiTheme="minorEastAsia"/>
          <w:sz w:val="24"/>
        </w:rPr>
      </w:pPr>
      <w:r>
        <w:rPr>
          <w:rFonts w:asciiTheme="minorEastAsia" w:eastAsiaTheme="minorEastAsia" w:hAnsiTheme="minorEastAsia" w:hint="eastAsia"/>
          <w:sz w:val="24"/>
        </w:rPr>
        <w:t xml:space="preserve">　　2.蝇类孳生地得到有效治理，幼虫和蛹的检出率不超过3%。</w:t>
      </w:r>
    </w:p>
    <w:p w:rsidR="00B940C5" w:rsidRDefault="00443EA0">
      <w:pPr>
        <w:spacing w:line="600" w:lineRule="exact"/>
        <w:ind w:firstLine="480"/>
        <w:rPr>
          <w:rFonts w:asciiTheme="minorEastAsia" w:eastAsiaTheme="minorEastAsia" w:hAnsiTheme="minorEastAsia"/>
          <w:sz w:val="24"/>
        </w:rPr>
      </w:pPr>
      <w:r>
        <w:rPr>
          <w:rFonts w:asciiTheme="minorEastAsia" w:eastAsiaTheme="minorEastAsia" w:hAnsiTheme="minorEastAsia" w:hint="eastAsia"/>
          <w:sz w:val="24"/>
        </w:rPr>
        <w:t>（六）灭蚊标准：</w:t>
      </w:r>
    </w:p>
    <w:p w:rsidR="00B940C5" w:rsidRDefault="00443EA0">
      <w:pPr>
        <w:spacing w:line="600" w:lineRule="exact"/>
        <w:ind w:firstLine="482"/>
        <w:rPr>
          <w:rFonts w:asciiTheme="minorEastAsia" w:eastAsiaTheme="minorEastAsia" w:hAnsiTheme="minorEastAsia"/>
          <w:sz w:val="24"/>
        </w:rPr>
      </w:pPr>
      <w:r>
        <w:rPr>
          <w:rFonts w:asciiTheme="minorEastAsia" w:eastAsiaTheme="minorEastAsia" w:hAnsiTheme="minorEastAsia" w:hint="eastAsia"/>
          <w:sz w:val="24"/>
        </w:rPr>
        <w:t>1.居民住宅、单位内外环境各种存水容器和积水中，蚊幼虫及蛹的阳性率不超过 3％。</w:t>
      </w:r>
    </w:p>
    <w:p w:rsidR="00B940C5" w:rsidRDefault="00443EA0">
      <w:pPr>
        <w:spacing w:line="600" w:lineRule="exact"/>
        <w:ind w:firstLine="482"/>
        <w:rPr>
          <w:rFonts w:asciiTheme="minorEastAsia" w:eastAsiaTheme="minorEastAsia" w:hAnsiTheme="minorEastAsia"/>
          <w:sz w:val="24"/>
        </w:rPr>
      </w:pPr>
      <w:r>
        <w:rPr>
          <w:rFonts w:asciiTheme="minorEastAsia" w:eastAsiaTheme="minorEastAsia" w:hAnsiTheme="minorEastAsia" w:hint="eastAsia"/>
          <w:sz w:val="24"/>
        </w:rPr>
        <w:t>2.用 500ml 收集勺采集服务范围内大中型水体中的蚊幼虫或蛹阳性率不超过3％，阳性勺内幼虫或蛹的平均数不超过 5 只。</w:t>
      </w:r>
    </w:p>
    <w:p w:rsidR="00B940C5" w:rsidRDefault="00443EA0">
      <w:pPr>
        <w:spacing w:line="600" w:lineRule="exact"/>
        <w:ind w:firstLine="482"/>
        <w:rPr>
          <w:rFonts w:asciiTheme="minorEastAsia" w:eastAsiaTheme="minorEastAsia" w:hAnsiTheme="minorEastAsia"/>
          <w:sz w:val="24"/>
        </w:rPr>
      </w:pPr>
      <w:r>
        <w:rPr>
          <w:rFonts w:asciiTheme="minorEastAsia" w:eastAsiaTheme="minorEastAsia" w:hAnsiTheme="minorEastAsia" w:hint="eastAsia"/>
          <w:sz w:val="24"/>
        </w:rPr>
        <w:lastRenderedPageBreak/>
        <w:t>3.特殊场所白天人诱蚊 30 分钟，平均每人次诱获成蚊数不超过 1 只。</w:t>
      </w:r>
    </w:p>
    <w:p w:rsidR="00B940C5" w:rsidRDefault="00443EA0">
      <w:pPr>
        <w:spacing w:line="600" w:lineRule="exact"/>
        <w:ind w:firstLine="480"/>
        <w:rPr>
          <w:rFonts w:asciiTheme="minorEastAsia" w:eastAsiaTheme="minorEastAsia" w:hAnsiTheme="minorEastAsia"/>
          <w:sz w:val="24"/>
        </w:rPr>
      </w:pPr>
      <w:r>
        <w:rPr>
          <w:rFonts w:asciiTheme="minorEastAsia" w:eastAsiaTheme="minorEastAsia" w:hAnsiTheme="minorEastAsia" w:hint="eastAsia"/>
          <w:sz w:val="24"/>
        </w:rPr>
        <w:t>（七）防治</w:t>
      </w:r>
      <w:r>
        <w:rPr>
          <w:rFonts w:asciiTheme="minorEastAsia" w:eastAsiaTheme="minorEastAsia" w:hAnsiTheme="minorEastAsia"/>
          <w:sz w:val="24"/>
        </w:rPr>
        <w:t>工作具体要求</w:t>
      </w:r>
    </w:p>
    <w:p w:rsidR="00B940C5" w:rsidRDefault="00443EA0">
      <w:pPr>
        <w:spacing w:line="600" w:lineRule="exact"/>
        <w:ind w:firstLine="482"/>
        <w:rPr>
          <w:rFonts w:asciiTheme="minorEastAsia" w:eastAsiaTheme="minorEastAsia" w:hAnsiTheme="minorEastAsia"/>
          <w:sz w:val="24"/>
        </w:rPr>
      </w:pPr>
      <w:r>
        <w:rPr>
          <w:rFonts w:asciiTheme="minorEastAsia" w:eastAsiaTheme="minorEastAsia" w:hAnsiTheme="minorEastAsia" w:hint="eastAsia"/>
          <w:sz w:val="24"/>
        </w:rPr>
        <w:t>1.鼠药毒饵盒维护清理及药品更换每月不少于1次。</w:t>
      </w:r>
    </w:p>
    <w:p w:rsidR="00B940C5" w:rsidRDefault="00443EA0">
      <w:pPr>
        <w:spacing w:line="600" w:lineRule="exact"/>
        <w:ind w:firstLine="482"/>
        <w:rPr>
          <w:rFonts w:asciiTheme="minorEastAsia" w:eastAsiaTheme="minorEastAsia" w:hAnsiTheme="minorEastAsia"/>
          <w:sz w:val="24"/>
        </w:rPr>
      </w:pPr>
      <w:r>
        <w:rPr>
          <w:rFonts w:asciiTheme="minorEastAsia" w:eastAsiaTheme="minorEastAsia" w:hAnsiTheme="minorEastAsia" w:hint="eastAsia"/>
          <w:sz w:val="24"/>
        </w:rPr>
        <w:t>2.粘鼠板维护清理及诱饵更换每月不少于1次。</w:t>
      </w:r>
    </w:p>
    <w:p w:rsidR="00B940C5" w:rsidRDefault="00443EA0">
      <w:pPr>
        <w:spacing w:line="600" w:lineRule="exact"/>
        <w:ind w:firstLine="482"/>
        <w:rPr>
          <w:rFonts w:asciiTheme="minorEastAsia" w:eastAsiaTheme="minorEastAsia" w:hAnsiTheme="minorEastAsia"/>
          <w:sz w:val="24"/>
        </w:rPr>
      </w:pPr>
      <w:r>
        <w:rPr>
          <w:rFonts w:asciiTheme="minorEastAsia" w:eastAsiaTheme="minorEastAsia" w:hAnsiTheme="minorEastAsia" w:hint="eastAsia"/>
          <w:sz w:val="24"/>
        </w:rPr>
        <w:t>3.蟑螂检查防治及药品增补更换每月不少于1次。</w:t>
      </w:r>
    </w:p>
    <w:p w:rsidR="00B940C5" w:rsidRDefault="00443EA0">
      <w:pPr>
        <w:spacing w:line="600" w:lineRule="exact"/>
        <w:ind w:firstLine="482"/>
        <w:rPr>
          <w:rFonts w:asciiTheme="minorEastAsia" w:eastAsiaTheme="minorEastAsia" w:hAnsiTheme="minorEastAsia"/>
          <w:sz w:val="24"/>
        </w:rPr>
      </w:pPr>
      <w:r>
        <w:rPr>
          <w:rFonts w:asciiTheme="minorEastAsia" w:eastAsiaTheme="minorEastAsia" w:hAnsiTheme="minorEastAsia" w:hint="eastAsia"/>
          <w:sz w:val="24"/>
        </w:rPr>
        <w:t>4.定期检查并建议客户单位完善防蝇、防鼠设施。</w:t>
      </w:r>
    </w:p>
    <w:p w:rsidR="00B940C5" w:rsidRDefault="00443EA0">
      <w:pPr>
        <w:spacing w:line="600" w:lineRule="exact"/>
        <w:ind w:firstLine="482"/>
        <w:rPr>
          <w:rFonts w:asciiTheme="minorEastAsia" w:eastAsiaTheme="minorEastAsia" w:hAnsiTheme="minorEastAsia"/>
          <w:sz w:val="24"/>
        </w:rPr>
      </w:pPr>
      <w:r>
        <w:rPr>
          <w:rFonts w:asciiTheme="minorEastAsia" w:eastAsiaTheme="minorEastAsia" w:hAnsiTheme="minorEastAsia" w:hint="eastAsia"/>
          <w:sz w:val="24"/>
        </w:rPr>
        <w:t>5.负责提供以上病媒防治服务单位和区域资料完善。</w:t>
      </w:r>
    </w:p>
    <w:p w:rsidR="00B940C5" w:rsidRDefault="00443EA0">
      <w:pPr>
        <w:spacing w:line="600" w:lineRule="exact"/>
        <w:ind w:firstLine="482"/>
        <w:rPr>
          <w:rFonts w:asciiTheme="minorEastAsia" w:eastAsiaTheme="minorEastAsia" w:hAnsiTheme="minorEastAsia"/>
          <w:sz w:val="24"/>
        </w:rPr>
      </w:pPr>
      <w:r>
        <w:rPr>
          <w:rFonts w:asciiTheme="minorEastAsia" w:eastAsiaTheme="minorEastAsia" w:hAnsiTheme="minorEastAsia" w:hint="eastAsia"/>
          <w:sz w:val="24"/>
        </w:rPr>
        <w:t>6.病媒生物防治的灭前灭后密度调查。</w:t>
      </w:r>
    </w:p>
    <w:p w:rsidR="00B940C5" w:rsidRDefault="00443EA0">
      <w:pPr>
        <w:spacing w:line="600" w:lineRule="exact"/>
        <w:ind w:firstLine="482"/>
        <w:rPr>
          <w:rFonts w:asciiTheme="minorEastAsia" w:eastAsiaTheme="minorEastAsia" w:hAnsiTheme="minorEastAsia"/>
          <w:sz w:val="24"/>
        </w:rPr>
      </w:pPr>
      <w:r>
        <w:rPr>
          <w:rFonts w:asciiTheme="minorEastAsia" w:eastAsiaTheme="minorEastAsia" w:hAnsiTheme="minorEastAsia" w:hint="eastAsia"/>
          <w:sz w:val="24"/>
        </w:rPr>
        <w:t>7.病媒生物防治前后期评估工作。</w:t>
      </w:r>
    </w:p>
    <w:p w:rsidR="00B940C5" w:rsidRDefault="00443EA0">
      <w:pPr>
        <w:spacing w:line="600" w:lineRule="exact"/>
        <w:ind w:firstLine="482"/>
        <w:rPr>
          <w:rFonts w:asciiTheme="minorEastAsia" w:eastAsiaTheme="minorEastAsia" w:hAnsiTheme="minorEastAsia"/>
          <w:sz w:val="24"/>
        </w:rPr>
      </w:pPr>
      <w:r>
        <w:rPr>
          <w:rFonts w:asciiTheme="minorEastAsia" w:eastAsiaTheme="minorEastAsia" w:hAnsiTheme="minorEastAsia" w:hint="eastAsia"/>
          <w:sz w:val="24"/>
        </w:rPr>
        <w:t>8.消杀效果要达到《全国爱卫会除四害标准》。</w:t>
      </w:r>
    </w:p>
    <w:p w:rsidR="00B940C5" w:rsidRDefault="00443EA0">
      <w:pPr>
        <w:spacing w:line="600" w:lineRule="exact"/>
        <w:ind w:firstLine="482"/>
        <w:rPr>
          <w:rFonts w:asciiTheme="minorEastAsia" w:eastAsiaTheme="minorEastAsia" w:hAnsiTheme="minorEastAsia"/>
          <w:sz w:val="24"/>
        </w:rPr>
      </w:pPr>
      <w:r>
        <w:rPr>
          <w:rFonts w:asciiTheme="minorEastAsia" w:eastAsiaTheme="minorEastAsia" w:hAnsiTheme="minorEastAsia" w:hint="eastAsia"/>
          <w:sz w:val="24"/>
        </w:rPr>
        <w:t>9.正常消杀频次之外，如因特殊原因出现四害密度增高的情况，须在24小时内前往现场处理。</w:t>
      </w:r>
    </w:p>
    <w:p w:rsidR="00B940C5" w:rsidRDefault="00443EA0">
      <w:pPr>
        <w:spacing w:line="600" w:lineRule="exact"/>
        <w:ind w:firstLine="482"/>
        <w:rPr>
          <w:rFonts w:asciiTheme="minorEastAsia" w:eastAsiaTheme="minorEastAsia" w:hAnsiTheme="minorEastAsia"/>
          <w:sz w:val="24"/>
        </w:rPr>
      </w:pPr>
      <w:r>
        <w:rPr>
          <w:rFonts w:asciiTheme="minorEastAsia" w:eastAsiaTheme="minorEastAsia" w:hAnsiTheme="minorEastAsia" w:hint="eastAsia"/>
          <w:sz w:val="24"/>
        </w:rPr>
        <w:t>10.应使用环保药品，所用药品及采取的控制措施应对人体无害，不得使用国家禁止使用的各类药品，且所使用药物不会对商品、设备设施、建筑结构造成损坏。</w:t>
      </w:r>
    </w:p>
    <w:p w:rsidR="00B940C5" w:rsidRDefault="00443EA0" w:rsidP="00443EA0">
      <w:pPr>
        <w:spacing w:line="600" w:lineRule="exact"/>
        <w:ind w:firstLineChars="200" w:firstLine="482"/>
        <w:rPr>
          <w:rFonts w:asciiTheme="minorEastAsia" w:eastAsiaTheme="minorEastAsia" w:hAnsiTheme="minorEastAsia" w:cs="宋体"/>
          <w:b/>
          <w:sz w:val="24"/>
        </w:rPr>
      </w:pPr>
      <w:r>
        <w:rPr>
          <w:rFonts w:asciiTheme="minorEastAsia" w:eastAsiaTheme="minorEastAsia" w:hAnsiTheme="minorEastAsia" w:hint="eastAsia"/>
          <w:b/>
          <w:sz w:val="24"/>
        </w:rPr>
        <w:t>三、</w:t>
      </w:r>
      <w:r>
        <w:rPr>
          <w:rFonts w:asciiTheme="minorEastAsia" w:eastAsiaTheme="minorEastAsia" w:hAnsiTheme="minorEastAsia" w:cs="宋体" w:hint="eastAsia"/>
          <w:b/>
          <w:bCs/>
          <w:sz w:val="24"/>
        </w:rPr>
        <w:t>本项目其他</w:t>
      </w:r>
      <w:r>
        <w:rPr>
          <w:rFonts w:asciiTheme="minorEastAsia" w:eastAsiaTheme="minorEastAsia" w:hAnsiTheme="minorEastAsia" w:cs="宋体" w:hint="eastAsia"/>
          <w:b/>
          <w:sz w:val="24"/>
        </w:rPr>
        <w:t>履约内容详见第五章《合同》内条款，</w:t>
      </w:r>
      <w:r w:rsidR="00D425AD">
        <w:rPr>
          <w:rFonts w:asciiTheme="minorEastAsia" w:eastAsiaTheme="minorEastAsia" w:hAnsiTheme="minorEastAsia" w:cs="宋体" w:hint="eastAsia"/>
          <w:b/>
          <w:sz w:val="24"/>
        </w:rPr>
        <w:t>请参加报价的供应商仔细阅读</w:t>
      </w:r>
      <w:r>
        <w:rPr>
          <w:rFonts w:asciiTheme="minorEastAsia" w:eastAsiaTheme="minorEastAsia" w:hAnsiTheme="minorEastAsia" w:cs="宋体" w:hint="eastAsia"/>
          <w:b/>
          <w:sz w:val="24"/>
        </w:rPr>
        <w:t>，同时进行项目现场踏勘，如有疑问可来电来函垂询，联系方式详见第一章。</w:t>
      </w:r>
    </w:p>
    <w:p w:rsidR="00B940C5" w:rsidRDefault="00443EA0">
      <w:pPr>
        <w:spacing w:line="600" w:lineRule="exact"/>
        <w:ind w:firstLineChars="200" w:firstLine="480"/>
        <w:rPr>
          <w:rFonts w:asciiTheme="minorEastAsia" w:eastAsiaTheme="minorEastAsia" w:hAnsiTheme="minorEastAsia" w:cs="宋体"/>
          <w:sz w:val="24"/>
        </w:rPr>
      </w:pPr>
      <w:r>
        <w:rPr>
          <w:rFonts w:asciiTheme="minorEastAsia" w:eastAsiaTheme="minorEastAsia" w:hAnsiTheme="minorEastAsia" w:cs="宋体" w:hint="eastAsia"/>
          <w:sz w:val="24"/>
        </w:rPr>
        <w:t>四、本文件所列技术规范如有更新，执行最新颁布的规范要求。</w:t>
      </w:r>
    </w:p>
    <w:p w:rsidR="00B940C5" w:rsidRDefault="00B940C5">
      <w:pPr>
        <w:pStyle w:val="3"/>
        <w:rPr>
          <w:rFonts w:asciiTheme="minorEastAsia" w:eastAsiaTheme="minorEastAsia" w:hAnsiTheme="minorEastAsia"/>
          <w:sz w:val="24"/>
          <w:szCs w:val="24"/>
        </w:rPr>
      </w:pPr>
    </w:p>
    <w:p w:rsidR="00B940C5" w:rsidRDefault="00B940C5">
      <w:pPr>
        <w:widowControl/>
        <w:jc w:val="center"/>
        <w:rPr>
          <w:rFonts w:ascii="宋体" w:eastAsia="宋体" w:hAnsi="宋体"/>
          <w:b/>
          <w:bCs/>
          <w:sz w:val="24"/>
          <w:szCs w:val="18"/>
        </w:rPr>
      </w:pPr>
    </w:p>
    <w:p w:rsidR="00B940C5" w:rsidRDefault="00443EA0">
      <w:pPr>
        <w:widowControl/>
        <w:jc w:val="left"/>
        <w:rPr>
          <w:rFonts w:asciiTheme="minorEastAsia" w:eastAsiaTheme="minorEastAsia" w:hAnsiTheme="minorEastAsia"/>
          <w:b/>
          <w:sz w:val="28"/>
        </w:rPr>
      </w:pPr>
      <w:r>
        <w:rPr>
          <w:rFonts w:asciiTheme="minorEastAsia" w:eastAsiaTheme="minorEastAsia" w:hAnsiTheme="minorEastAsia"/>
          <w:b/>
          <w:sz w:val="28"/>
        </w:rPr>
        <w:br w:type="page"/>
      </w:r>
    </w:p>
    <w:p w:rsidR="00B940C5" w:rsidRDefault="00B940C5">
      <w:pPr>
        <w:widowControl/>
        <w:spacing w:line="240" w:lineRule="exact"/>
        <w:jc w:val="center"/>
        <w:rPr>
          <w:rFonts w:asciiTheme="minorEastAsia" w:eastAsiaTheme="minorEastAsia" w:hAnsiTheme="minorEastAsia"/>
          <w:b/>
          <w:sz w:val="28"/>
        </w:rPr>
      </w:pPr>
    </w:p>
    <w:p w:rsidR="00B940C5" w:rsidRDefault="00443EA0">
      <w:pPr>
        <w:widowControl/>
        <w:jc w:val="center"/>
        <w:rPr>
          <w:rFonts w:asciiTheme="minorEastAsia" w:eastAsiaTheme="minorEastAsia" w:hAnsiTheme="minorEastAsia"/>
          <w:b/>
          <w:sz w:val="28"/>
        </w:rPr>
      </w:pPr>
      <w:r>
        <w:rPr>
          <w:rFonts w:asciiTheme="minorEastAsia" w:eastAsiaTheme="minorEastAsia" w:hAnsiTheme="minorEastAsia" w:hint="eastAsia"/>
          <w:b/>
          <w:sz w:val="28"/>
        </w:rPr>
        <w:t>第四章 评审方法和标准</w:t>
      </w:r>
      <w:bookmarkEnd w:id="4"/>
    </w:p>
    <w:p w:rsidR="00B940C5" w:rsidRDefault="00B940C5">
      <w:pPr>
        <w:spacing w:line="360" w:lineRule="auto"/>
        <w:ind w:firstLine="437"/>
        <w:outlineLvl w:val="1"/>
        <w:rPr>
          <w:rFonts w:asciiTheme="minorEastAsia" w:eastAsiaTheme="minorEastAsia" w:hAnsiTheme="minorEastAsia"/>
          <w:b/>
          <w:sz w:val="24"/>
        </w:rPr>
      </w:pPr>
    </w:p>
    <w:p w:rsidR="00B940C5" w:rsidRDefault="00443EA0">
      <w:pPr>
        <w:spacing w:line="360" w:lineRule="auto"/>
        <w:ind w:firstLine="437"/>
        <w:outlineLvl w:val="1"/>
        <w:rPr>
          <w:rFonts w:asciiTheme="minorEastAsia" w:eastAsiaTheme="minorEastAsia" w:hAnsiTheme="minorEastAsia"/>
          <w:b/>
          <w:sz w:val="24"/>
        </w:rPr>
      </w:pPr>
      <w:r>
        <w:rPr>
          <w:rFonts w:asciiTheme="minorEastAsia" w:eastAsiaTheme="minorEastAsia" w:hAnsiTheme="minorEastAsia" w:hint="eastAsia"/>
          <w:b/>
          <w:sz w:val="24"/>
        </w:rPr>
        <w:t>一、总则</w:t>
      </w:r>
    </w:p>
    <w:p w:rsidR="00B940C5" w:rsidRDefault="00443EA0">
      <w:pPr>
        <w:spacing w:line="360" w:lineRule="auto"/>
        <w:ind w:firstLine="435"/>
        <w:rPr>
          <w:rFonts w:asciiTheme="minorEastAsia" w:eastAsiaTheme="minorEastAsia" w:hAnsiTheme="minorEastAsia"/>
          <w:sz w:val="24"/>
        </w:rPr>
      </w:pPr>
      <w:r>
        <w:rPr>
          <w:rFonts w:asciiTheme="minorEastAsia" w:eastAsiaTheme="minorEastAsia" w:hAnsiTheme="minorEastAsia" w:hint="eastAsia"/>
          <w:sz w:val="24"/>
        </w:rPr>
        <w:t>按照本项目文件第二章供应商须知的相关要求</w:t>
      </w:r>
      <w:r>
        <w:rPr>
          <w:rFonts w:asciiTheme="minorEastAsia" w:eastAsiaTheme="minorEastAsia" w:hAnsiTheme="minorEastAsia"/>
          <w:sz w:val="24"/>
        </w:rPr>
        <w:t>及本章的规定</w:t>
      </w:r>
      <w:r>
        <w:rPr>
          <w:rFonts w:asciiTheme="minorEastAsia" w:eastAsiaTheme="minorEastAsia" w:hAnsiTheme="minorEastAsia" w:hint="eastAsia"/>
          <w:sz w:val="24"/>
        </w:rPr>
        <w:t>评审</w:t>
      </w:r>
      <w:r>
        <w:rPr>
          <w:rFonts w:asciiTheme="minorEastAsia" w:eastAsiaTheme="minorEastAsia" w:hAnsiTheme="minorEastAsia"/>
          <w:sz w:val="24"/>
        </w:rPr>
        <w:t>。</w:t>
      </w:r>
    </w:p>
    <w:p w:rsidR="00B940C5" w:rsidRDefault="00443EA0">
      <w:pPr>
        <w:spacing w:line="360" w:lineRule="auto"/>
        <w:ind w:firstLine="437"/>
        <w:outlineLvl w:val="1"/>
        <w:rPr>
          <w:rFonts w:asciiTheme="minorEastAsia" w:eastAsiaTheme="minorEastAsia" w:hAnsiTheme="minorEastAsia"/>
          <w:b/>
          <w:sz w:val="24"/>
        </w:rPr>
      </w:pPr>
      <w:r>
        <w:rPr>
          <w:rFonts w:asciiTheme="minorEastAsia" w:eastAsiaTheme="minorEastAsia" w:hAnsiTheme="minorEastAsia" w:hint="eastAsia"/>
          <w:b/>
          <w:sz w:val="24"/>
        </w:rPr>
        <w:t>二、评审方法</w:t>
      </w:r>
    </w:p>
    <w:p w:rsidR="00B940C5" w:rsidRDefault="00443EA0">
      <w:pPr>
        <w:spacing w:line="360" w:lineRule="auto"/>
        <w:ind w:firstLine="435"/>
      </w:pPr>
      <w:r>
        <w:rPr>
          <w:rFonts w:asciiTheme="minorEastAsia" w:eastAsiaTheme="minorEastAsia" w:hAnsiTheme="minorEastAsia" w:hint="eastAsia"/>
          <w:sz w:val="24"/>
        </w:rPr>
        <w:t>评审小组对供应商的响应文件进行评审，以确定其是否满足本项目文件的实质性要求。评审表如下：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7"/>
        <w:gridCol w:w="2061"/>
        <w:gridCol w:w="3402"/>
        <w:gridCol w:w="3934"/>
      </w:tblGrid>
      <w:tr w:rsidR="00B940C5">
        <w:trPr>
          <w:trHeight w:val="70"/>
          <w:jc w:val="center"/>
        </w:trPr>
        <w:tc>
          <w:tcPr>
            <w:tcW w:w="5000" w:type="pct"/>
            <w:gridSpan w:val="4"/>
            <w:tcBorders>
              <w:bottom w:val="single" w:sz="4" w:space="0" w:color="auto"/>
            </w:tcBorders>
            <w:vAlign w:val="center"/>
          </w:tcPr>
          <w:p w:rsidR="00B940C5" w:rsidRDefault="00443EA0">
            <w:pPr>
              <w:spacing w:line="400" w:lineRule="exact"/>
              <w:jc w:val="center"/>
              <w:rPr>
                <w:rFonts w:asciiTheme="minorEastAsia" w:eastAsiaTheme="minorEastAsia" w:hAnsiTheme="minorEastAsia"/>
                <w:b/>
                <w:szCs w:val="21"/>
              </w:rPr>
            </w:pPr>
            <w:r>
              <w:rPr>
                <w:rFonts w:asciiTheme="minorEastAsia" w:eastAsiaTheme="minorEastAsia" w:hAnsiTheme="minorEastAsia" w:hint="eastAsia"/>
                <w:b/>
                <w:szCs w:val="21"/>
              </w:rPr>
              <w:t>（一）初审表</w:t>
            </w:r>
          </w:p>
        </w:tc>
      </w:tr>
      <w:tr w:rsidR="00B940C5">
        <w:trPr>
          <w:jc w:val="center"/>
        </w:trPr>
        <w:tc>
          <w:tcPr>
            <w:tcW w:w="232" w:type="pct"/>
            <w:tcBorders>
              <w:bottom w:val="single" w:sz="4" w:space="0" w:color="auto"/>
            </w:tcBorders>
            <w:vAlign w:val="center"/>
          </w:tcPr>
          <w:p w:rsidR="00B940C5" w:rsidRDefault="00443EA0">
            <w:pPr>
              <w:spacing w:line="240" w:lineRule="exact"/>
              <w:jc w:val="center"/>
              <w:rPr>
                <w:rFonts w:asciiTheme="minorEastAsia" w:eastAsiaTheme="minorEastAsia" w:hAnsiTheme="minorEastAsia"/>
                <w:b/>
                <w:szCs w:val="21"/>
              </w:rPr>
            </w:pPr>
            <w:r>
              <w:rPr>
                <w:rFonts w:asciiTheme="minorEastAsia" w:eastAsiaTheme="minorEastAsia" w:hAnsiTheme="minorEastAsia" w:hint="eastAsia"/>
                <w:b/>
                <w:szCs w:val="21"/>
              </w:rPr>
              <w:t>序号</w:t>
            </w:r>
          </w:p>
        </w:tc>
        <w:tc>
          <w:tcPr>
            <w:tcW w:w="1046" w:type="pct"/>
            <w:tcBorders>
              <w:bottom w:val="single" w:sz="4" w:space="0" w:color="auto"/>
            </w:tcBorders>
            <w:vAlign w:val="center"/>
          </w:tcPr>
          <w:p w:rsidR="00B940C5" w:rsidRDefault="00443EA0">
            <w:pPr>
              <w:spacing w:line="240" w:lineRule="exact"/>
              <w:jc w:val="center"/>
              <w:rPr>
                <w:rFonts w:asciiTheme="minorEastAsia" w:eastAsiaTheme="minorEastAsia" w:hAnsiTheme="minorEastAsia"/>
                <w:b/>
                <w:szCs w:val="21"/>
              </w:rPr>
            </w:pPr>
            <w:r>
              <w:rPr>
                <w:rFonts w:asciiTheme="minorEastAsia" w:eastAsiaTheme="minorEastAsia" w:hAnsiTheme="minorEastAsia" w:hint="eastAsia"/>
                <w:b/>
                <w:szCs w:val="21"/>
              </w:rPr>
              <w:t>评审指标</w:t>
            </w:r>
          </w:p>
        </w:tc>
        <w:tc>
          <w:tcPr>
            <w:tcW w:w="1726" w:type="pct"/>
            <w:tcBorders>
              <w:bottom w:val="single" w:sz="4" w:space="0" w:color="auto"/>
            </w:tcBorders>
            <w:vAlign w:val="center"/>
          </w:tcPr>
          <w:p w:rsidR="00B940C5" w:rsidRDefault="00443EA0">
            <w:pPr>
              <w:spacing w:line="240" w:lineRule="exact"/>
              <w:jc w:val="center"/>
              <w:rPr>
                <w:rFonts w:asciiTheme="minorEastAsia" w:eastAsiaTheme="minorEastAsia" w:hAnsiTheme="minorEastAsia"/>
                <w:b/>
                <w:szCs w:val="21"/>
              </w:rPr>
            </w:pPr>
            <w:r>
              <w:rPr>
                <w:rFonts w:asciiTheme="minorEastAsia" w:eastAsiaTheme="minorEastAsia" w:hAnsiTheme="minorEastAsia" w:hint="eastAsia"/>
                <w:b/>
                <w:szCs w:val="21"/>
              </w:rPr>
              <w:t>评审标准</w:t>
            </w:r>
          </w:p>
        </w:tc>
        <w:tc>
          <w:tcPr>
            <w:tcW w:w="1996" w:type="pct"/>
            <w:tcBorders>
              <w:bottom w:val="single" w:sz="4" w:space="0" w:color="auto"/>
            </w:tcBorders>
            <w:vAlign w:val="center"/>
          </w:tcPr>
          <w:p w:rsidR="00B940C5" w:rsidRDefault="00443EA0">
            <w:pPr>
              <w:spacing w:line="240" w:lineRule="exact"/>
              <w:jc w:val="center"/>
              <w:rPr>
                <w:rFonts w:asciiTheme="minorEastAsia" w:eastAsiaTheme="minorEastAsia" w:hAnsiTheme="minorEastAsia"/>
                <w:b/>
                <w:szCs w:val="21"/>
              </w:rPr>
            </w:pPr>
            <w:r>
              <w:rPr>
                <w:rFonts w:asciiTheme="minorEastAsia" w:eastAsiaTheme="minorEastAsia" w:hAnsiTheme="minorEastAsia" w:hint="eastAsia"/>
                <w:b/>
                <w:szCs w:val="21"/>
              </w:rPr>
              <w:t>格式及材料要求</w:t>
            </w:r>
          </w:p>
        </w:tc>
      </w:tr>
      <w:tr w:rsidR="00B940C5">
        <w:trPr>
          <w:jc w:val="center"/>
        </w:trPr>
        <w:tc>
          <w:tcPr>
            <w:tcW w:w="232" w:type="pct"/>
            <w:tcBorders>
              <w:bottom w:val="single" w:sz="4" w:space="0" w:color="auto"/>
            </w:tcBorders>
            <w:vAlign w:val="center"/>
          </w:tcPr>
          <w:p w:rsidR="00B940C5" w:rsidRDefault="00443EA0">
            <w:pPr>
              <w:spacing w:line="240" w:lineRule="exact"/>
              <w:jc w:val="center"/>
              <w:rPr>
                <w:rFonts w:asciiTheme="minorEastAsia" w:eastAsiaTheme="minorEastAsia" w:hAnsiTheme="minorEastAsia"/>
                <w:b/>
                <w:szCs w:val="21"/>
              </w:rPr>
            </w:pPr>
            <w:r>
              <w:rPr>
                <w:rFonts w:asciiTheme="minorEastAsia" w:eastAsiaTheme="minorEastAsia" w:hAnsiTheme="minorEastAsia" w:hint="eastAsia"/>
                <w:b/>
                <w:szCs w:val="21"/>
              </w:rPr>
              <w:t>1</w:t>
            </w:r>
          </w:p>
        </w:tc>
        <w:tc>
          <w:tcPr>
            <w:tcW w:w="1046" w:type="pct"/>
            <w:tcBorders>
              <w:bottom w:val="single" w:sz="4" w:space="0" w:color="auto"/>
            </w:tcBorders>
            <w:vAlign w:val="center"/>
          </w:tcPr>
          <w:p w:rsidR="00B940C5" w:rsidRDefault="00443EA0">
            <w:pPr>
              <w:spacing w:line="320" w:lineRule="exact"/>
              <w:jc w:val="center"/>
              <w:rPr>
                <w:rFonts w:asciiTheme="minorEastAsia" w:eastAsiaTheme="minorEastAsia" w:hAnsiTheme="minorEastAsia"/>
                <w:szCs w:val="21"/>
              </w:rPr>
            </w:pPr>
            <w:r>
              <w:rPr>
                <w:rFonts w:asciiTheme="minorEastAsia" w:eastAsiaTheme="minorEastAsia" w:hAnsiTheme="minorEastAsia" w:hint="eastAsia"/>
                <w:szCs w:val="21"/>
              </w:rPr>
              <w:t>不良行为、不良信用</w:t>
            </w:r>
          </w:p>
        </w:tc>
        <w:tc>
          <w:tcPr>
            <w:tcW w:w="1726" w:type="pct"/>
            <w:tcBorders>
              <w:bottom w:val="single" w:sz="4" w:space="0" w:color="auto"/>
            </w:tcBorders>
            <w:vAlign w:val="center"/>
          </w:tcPr>
          <w:p w:rsidR="00B940C5" w:rsidRDefault="00443EA0">
            <w:pPr>
              <w:spacing w:line="320" w:lineRule="exact"/>
              <w:jc w:val="left"/>
              <w:rPr>
                <w:rFonts w:asciiTheme="minorEastAsia" w:eastAsiaTheme="minorEastAsia" w:hAnsiTheme="minorEastAsia"/>
                <w:szCs w:val="21"/>
              </w:rPr>
            </w:pPr>
            <w:r>
              <w:rPr>
                <w:rFonts w:asciiTheme="minorEastAsia" w:eastAsiaTheme="minorEastAsia" w:hAnsiTheme="minorEastAsia" w:hint="eastAsia"/>
                <w:szCs w:val="21"/>
              </w:rPr>
              <w:t>符合文件第一章供应商要求的规定</w:t>
            </w:r>
          </w:p>
        </w:tc>
        <w:tc>
          <w:tcPr>
            <w:tcW w:w="1996" w:type="pct"/>
            <w:tcBorders>
              <w:bottom w:val="single" w:sz="4" w:space="0" w:color="auto"/>
            </w:tcBorders>
            <w:vAlign w:val="center"/>
          </w:tcPr>
          <w:p w:rsidR="00B940C5" w:rsidRDefault="00443EA0">
            <w:pPr>
              <w:spacing w:line="240" w:lineRule="exact"/>
              <w:jc w:val="left"/>
              <w:rPr>
                <w:rFonts w:asciiTheme="minorEastAsia" w:eastAsiaTheme="minorEastAsia" w:hAnsiTheme="minorEastAsia"/>
                <w:szCs w:val="21"/>
              </w:rPr>
            </w:pPr>
            <w:r>
              <w:rPr>
                <w:rFonts w:asciiTheme="minorEastAsia" w:eastAsiaTheme="minorEastAsia" w:hAnsiTheme="minorEastAsia" w:hint="eastAsia"/>
                <w:szCs w:val="21"/>
              </w:rPr>
              <w:t>详见合肥市招、信用中国公示信息</w:t>
            </w:r>
          </w:p>
        </w:tc>
      </w:tr>
      <w:tr w:rsidR="00B940C5">
        <w:trPr>
          <w:jc w:val="center"/>
        </w:trPr>
        <w:tc>
          <w:tcPr>
            <w:tcW w:w="232" w:type="pct"/>
            <w:tcBorders>
              <w:bottom w:val="single" w:sz="4" w:space="0" w:color="auto"/>
            </w:tcBorders>
            <w:vAlign w:val="center"/>
          </w:tcPr>
          <w:p w:rsidR="00B940C5" w:rsidRDefault="00443EA0">
            <w:pPr>
              <w:spacing w:line="240" w:lineRule="exact"/>
              <w:jc w:val="center"/>
              <w:rPr>
                <w:rFonts w:asciiTheme="minorEastAsia" w:eastAsiaTheme="minorEastAsia" w:hAnsiTheme="minorEastAsia"/>
                <w:b/>
                <w:szCs w:val="21"/>
              </w:rPr>
            </w:pPr>
            <w:r>
              <w:rPr>
                <w:rFonts w:asciiTheme="minorEastAsia" w:eastAsiaTheme="minorEastAsia" w:hAnsiTheme="minorEastAsia" w:hint="eastAsia"/>
                <w:b/>
                <w:szCs w:val="21"/>
              </w:rPr>
              <w:t>2</w:t>
            </w:r>
          </w:p>
        </w:tc>
        <w:tc>
          <w:tcPr>
            <w:tcW w:w="1046" w:type="pct"/>
            <w:tcBorders>
              <w:bottom w:val="single" w:sz="4" w:space="0" w:color="auto"/>
            </w:tcBorders>
            <w:vAlign w:val="center"/>
          </w:tcPr>
          <w:p w:rsidR="00B940C5" w:rsidRDefault="00443EA0">
            <w:pPr>
              <w:spacing w:after="50" w:line="400" w:lineRule="exact"/>
              <w:ind w:right="-10"/>
              <w:jc w:val="center"/>
              <w:rPr>
                <w:rFonts w:asciiTheme="minorEastAsia" w:eastAsiaTheme="minorEastAsia" w:hAnsiTheme="minorEastAsia"/>
                <w:szCs w:val="21"/>
              </w:rPr>
            </w:pPr>
            <w:r>
              <w:rPr>
                <w:rFonts w:asciiTheme="minorEastAsia" w:eastAsiaTheme="minorEastAsia" w:hAnsiTheme="minorEastAsia" w:hint="eastAsia"/>
                <w:szCs w:val="21"/>
              </w:rPr>
              <w:t>报价承诺函</w:t>
            </w:r>
          </w:p>
        </w:tc>
        <w:tc>
          <w:tcPr>
            <w:tcW w:w="1726" w:type="pct"/>
            <w:tcBorders>
              <w:bottom w:val="single" w:sz="4" w:space="0" w:color="auto"/>
            </w:tcBorders>
            <w:vAlign w:val="center"/>
          </w:tcPr>
          <w:p w:rsidR="00B940C5" w:rsidRDefault="00443EA0">
            <w:pPr>
              <w:spacing w:after="50" w:line="400" w:lineRule="exact"/>
              <w:ind w:right="-10"/>
              <w:jc w:val="left"/>
              <w:rPr>
                <w:rFonts w:asciiTheme="minorEastAsia" w:eastAsiaTheme="minorEastAsia" w:hAnsiTheme="minorEastAsia"/>
                <w:szCs w:val="21"/>
              </w:rPr>
            </w:pPr>
            <w:r>
              <w:rPr>
                <w:rFonts w:asciiTheme="minorEastAsia" w:eastAsiaTheme="minorEastAsia" w:hAnsiTheme="minorEastAsia" w:hint="eastAsia"/>
                <w:szCs w:val="21"/>
              </w:rPr>
              <w:t>格式、内容要求符合本项目文件规定并加盖供应商公章及法人签章或签名</w:t>
            </w:r>
          </w:p>
        </w:tc>
        <w:tc>
          <w:tcPr>
            <w:tcW w:w="1996" w:type="pct"/>
            <w:tcBorders>
              <w:bottom w:val="single" w:sz="4" w:space="0" w:color="auto"/>
            </w:tcBorders>
            <w:vAlign w:val="center"/>
          </w:tcPr>
          <w:p w:rsidR="00B940C5" w:rsidRDefault="00443EA0">
            <w:pPr>
              <w:adjustRightInd w:val="0"/>
              <w:snapToGrid w:val="0"/>
              <w:spacing w:line="400" w:lineRule="exact"/>
              <w:ind w:right="-10"/>
              <w:jc w:val="left"/>
              <w:rPr>
                <w:rFonts w:asciiTheme="minorEastAsia" w:eastAsiaTheme="minorEastAsia" w:hAnsiTheme="minorEastAsia"/>
                <w:szCs w:val="21"/>
              </w:rPr>
            </w:pPr>
            <w:r>
              <w:rPr>
                <w:rFonts w:asciiTheme="minorEastAsia" w:eastAsiaTheme="minorEastAsia" w:hAnsiTheme="minorEastAsia" w:hint="eastAsia"/>
                <w:szCs w:val="21"/>
              </w:rPr>
              <w:t>详见第六章响应文件</w:t>
            </w:r>
            <w:r>
              <w:rPr>
                <w:rFonts w:asciiTheme="minorEastAsia" w:eastAsiaTheme="minorEastAsia" w:hAnsiTheme="minorEastAsia" w:hint="eastAsia"/>
                <w:szCs w:val="21"/>
                <w:highlight w:val="yellow"/>
              </w:rPr>
              <w:t>格式2</w:t>
            </w:r>
          </w:p>
        </w:tc>
      </w:tr>
      <w:tr w:rsidR="00B940C5">
        <w:trPr>
          <w:jc w:val="center"/>
        </w:trPr>
        <w:tc>
          <w:tcPr>
            <w:tcW w:w="232" w:type="pct"/>
            <w:tcBorders>
              <w:bottom w:val="single" w:sz="4" w:space="0" w:color="auto"/>
            </w:tcBorders>
            <w:vAlign w:val="center"/>
          </w:tcPr>
          <w:p w:rsidR="00B940C5" w:rsidRDefault="00443EA0">
            <w:pPr>
              <w:spacing w:line="240" w:lineRule="exact"/>
              <w:jc w:val="center"/>
              <w:rPr>
                <w:rFonts w:asciiTheme="minorEastAsia" w:eastAsiaTheme="minorEastAsia" w:hAnsiTheme="minorEastAsia"/>
                <w:b/>
                <w:szCs w:val="21"/>
              </w:rPr>
            </w:pPr>
            <w:r>
              <w:rPr>
                <w:rFonts w:asciiTheme="minorEastAsia" w:eastAsiaTheme="minorEastAsia" w:hAnsiTheme="minorEastAsia" w:hint="eastAsia"/>
                <w:b/>
                <w:szCs w:val="21"/>
              </w:rPr>
              <w:t>3</w:t>
            </w:r>
          </w:p>
        </w:tc>
        <w:tc>
          <w:tcPr>
            <w:tcW w:w="1046" w:type="pct"/>
            <w:tcBorders>
              <w:bottom w:val="single" w:sz="4" w:space="0" w:color="auto"/>
            </w:tcBorders>
            <w:vAlign w:val="center"/>
          </w:tcPr>
          <w:p w:rsidR="00B940C5" w:rsidRDefault="00443EA0">
            <w:pPr>
              <w:spacing w:after="50" w:line="400" w:lineRule="exact"/>
              <w:ind w:right="-10"/>
              <w:jc w:val="center"/>
              <w:rPr>
                <w:rFonts w:asciiTheme="minorEastAsia" w:eastAsiaTheme="minorEastAsia" w:hAnsiTheme="minorEastAsia"/>
                <w:szCs w:val="21"/>
              </w:rPr>
            </w:pPr>
            <w:r>
              <w:rPr>
                <w:rFonts w:asciiTheme="minorEastAsia" w:eastAsiaTheme="minorEastAsia" w:hAnsiTheme="minorEastAsia" w:hint="eastAsia"/>
                <w:szCs w:val="21"/>
              </w:rPr>
              <w:t>报价授权书</w:t>
            </w:r>
          </w:p>
        </w:tc>
        <w:tc>
          <w:tcPr>
            <w:tcW w:w="1726" w:type="pct"/>
            <w:tcBorders>
              <w:bottom w:val="single" w:sz="4" w:space="0" w:color="auto"/>
            </w:tcBorders>
            <w:vAlign w:val="center"/>
          </w:tcPr>
          <w:p w:rsidR="00B940C5" w:rsidRDefault="00443EA0">
            <w:pPr>
              <w:spacing w:after="50" w:line="400" w:lineRule="exact"/>
              <w:ind w:right="-10"/>
              <w:jc w:val="left"/>
              <w:rPr>
                <w:rFonts w:asciiTheme="minorEastAsia" w:eastAsiaTheme="minorEastAsia" w:hAnsiTheme="minorEastAsia"/>
                <w:szCs w:val="21"/>
              </w:rPr>
            </w:pPr>
            <w:r>
              <w:rPr>
                <w:rFonts w:asciiTheme="minorEastAsia" w:eastAsiaTheme="minorEastAsia" w:hAnsiTheme="minorEastAsia" w:hint="eastAsia"/>
                <w:szCs w:val="21"/>
              </w:rPr>
              <w:t>格式、内容要求符合本项目文件规定并加盖供应商公章</w:t>
            </w:r>
          </w:p>
        </w:tc>
        <w:tc>
          <w:tcPr>
            <w:tcW w:w="1996" w:type="pct"/>
            <w:tcBorders>
              <w:bottom w:val="single" w:sz="4" w:space="0" w:color="auto"/>
            </w:tcBorders>
            <w:vAlign w:val="center"/>
          </w:tcPr>
          <w:p w:rsidR="00B940C5" w:rsidRDefault="00443EA0">
            <w:pPr>
              <w:adjustRightInd w:val="0"/>
              <w:snapToGrid w:val="0"/>
              <w:spacing w:line="400" w:lineRule="exact"/>
              <w:ind w:right="-10"/>
              <w:jc w:val="left"/>
              <w:rPr>
                <w:rFonts w:asciiTheme="minorEastAsia" w:eastAsiaTheme="minorEastAsia" w:hAnsiTheme="minorEastAsia"/>
                <w:szCs w:val="21"/>
              </w:rPr>
            </w:pPr>
            <w:r>
              <w:rPr>
                <w:rFonts w:asciiTheme="minorEastAsia" w:eastAsiaTheme="minorEastAsia" w:hAnsiTheme="minorEastAsia" w:hint="eastAsia"/>
                <w:szCs w:val="21"/>
              </w:rPr>
              <w:t>详见第六章响应文件</w:t>
            </w:r>
            <w:r>
              <w:rPr>
                <w:rFonts w:asciiTheme="minorEastAsia" w:eastAsiaTheme="minorEastAsia" w:hAnsiTheme="minorEastAsia" w:hint="eastAsia"/>
                <w:szCs w:val="21"/>
                <w:highlight w:val="yellow"/>
              </w:rPr>
              <w:t>格式3</w:t>
            </w:r>
          </w:p>
        </w:tc>
      </w:tr>
      <w:tr w:rsidR="00B940C5">
        <w:trPr>
          <w:jc w:val="center"/>
        </w:trPr>
        <w:tc>
          <w:tcPr>
            <w:tcW w:w="232" w:type="pct"/>
            <w:tcBorders>
              <w:bottom w:val="single" w:sz="4" w:space="0" w:color="auto"/>
            </w:tcBorders>
            <w:vAlign w:val="center"/>
          </w:tcPr>
          <w:p w:rsidR="00B940C5" w:rsidRDefault="00443EA0">
            <w:pPr>
              <w:spacing w:line="240" w:lineRule="exact"/>
              <w:jc w:val="center"/>
              <w:rPr>
                <w:rFonts w:asciiTheme="minorEastAsia" w:eastAsiaTheme="minorEastAsia" w:hAnsiTheme="minorEastAsia"/>
                <w:b/>
                <w:szCs w:val="21"/>
              </w:rPr>
            </w:pPr>
            <w:r>
              <w:rPr>
                <w:rFonts w:asciiTheme="minorEastAsia" w:eastAsiaTheme="minorEastAsia" w:hAnsiTheme="minorEastAsia" w:hint="eastAsia"/>
                <w:b/>
                <w:szCs w:val="21"/>
              </w:rPr>
              <w:t>4</w:t>
            </w:r>
          </w:p>
        </w:tc>
        <w:tc>
          <w:tcPr>
            <w:tcW w:w="1046" w:type="pct"/>
            <w:tcBorders>
              <w:bottom w:val="single" w:sz="4" w:space="0" w:color="auto"/>
            </w:tcBorders>
            <w:vAlign w:val="center"/>
          </w:tcPr>
          <w:p w:rsidR="00B940C5" w:rsidRDefault="00443EA0">
            <w:pPr>
              <w:spacing w:after="50" w:line="400" w:lineRule="exact"/>
              <w:ind w:right="-10"/>
              <w:jc w:val="center"/>
              <w:rPr>
                <w:rFonts w:asciiTheme="minorEastAsia" w:eastAsiaTheme="minorEastAsia" w:hAnsiTheme="minorEastAsia"/>
                <w:szCs w:val="21"/>
              </w:rPr>
            </w:pPr>
            <w:r>
              <w:rPr>
                <w:rFonts w:asciiTheme="minorEastAsia" w:eastAsiaTheme="minorEastAsia" w:hAnsiTheme="minorEastAsia" w:hint="eastAsia"/>
                <w:szCs w:val="21"/>
              </w:rPr>
              <w:t>供应商股权</w:t>
            </w:r>
          </w:p>
          <w:p w:rsidR="00B940C5" w:rsidRDefault="00443EA0">
            <w:pPr>
              <w:spacing w:after="50" w:line="400" w:lineRule="exact"/>
              <w:ind w:right="-10"/>
              <w:jc w:val="center"/>
              <w:rPr>
                <w:rFonts w:asciiTheme="minorEastAsia" w:eastAsiaTheme="minorEastAsia" w:hAnsiTheme="minorEastAsia"/>
                <w:szCs w:val="21"/>
              </w:rPr>
            </w:pPr>
            <w:r>
              <w:rPr>
                <w:rFonts w:asciiTheme="minorEastAsia" w:eastAsiaTheme="minorEastAsia" w:hAnsiTheme="minorEastAsia" w:hint="eastAsia"/>
                <w:szCs w:val="21"/>
              </w:rPr>
              <w:t>结构说明书</w:t>
            </w:r>
          </w:p>
        </w:tc>
        <w:tc>
          <w:tcPr>
            <w:tcW w:w="1726" w:type="pct"/>
            <w:tcBorders>
              <w:bottom w:val="single" w:sz="4" w:space="0" w:color="auto"/>
            </w:tcBorders>
            <w:vAlign w:val="center"/>
          </w:tcPr>
          <w:p w:rsidR="00B940C5" w:rsidRDefault="00443EA0">
            <w:pPr>
              <w:spacing w:after="50" w:line="400" w:lineRule="exact"/>
              <w:ind w:right="-10"/>
              <w:jc w:val="left"/>
              <w:rPr>
                <w:rFonts w:asciiTheme="minorEastAsia" w:eastAsiaTheme="minorEastAsia" w:hAnsiTheme="minorEastAsia"/>
                <w:szCs w:val="21"/>
              </w:rPr>
            </w:pPr>
            <w:r>
              <w:rPr>
                <w:rFonts w:asciiTheme="minorEastAsia" w:eastAsiaTheme="minorEastAsia" w:hAnsiTheme="minorEastAsia" w:hint="eastAsia"/>
                <w:szCs w:val="21"/>
              </w:rPr>
              <w:t>格式、内容要求符合本项目文件规定并加盖供应商公章</w:t>
            </w:r>
          </w:p>
        </w:tc>
        <w:tc>
          <w:tcPr>
            <w:tcW w:w="1996" w:type="pct"/>
            <w:tcBorders>
              <w:bottom w:val="single" w:sz="4" w:space="0" w:color="auto"/>
            </w:tcBorders>
            <w:vAlign w:val="center"/>
          </w:tcPr>
          <w:p w:rsidR="00B940C5" w:rsidRDefault="00443EA0">
            <w:pPr>
              <w:spacing w:line="400" w:lineRule="exact"/>
              <w:jc w:val="left"/>
              <w:rPr>
                <w:rFonts w:asciiTheme="minorEastAsia" w:eastAsiaTheme="minorEastAsia" w:hAnsiTheme="minorEastAsia"/>
                <w:szCs w:val="21"/>
              </w:rPr>
            </w:pPr>
            <w:r>
              <w:rPr>
                <w:rFonts w:asciiTheme="minorEastAsia" w:eastAsiaTheme="minorEastAsia" w:hAnsiTheme="minorEastAsia" w:hint="eastAsia"/>
                <w:szCs w:val="21"/>
              </w:rPr>
              <w:t>详见第六章响应文件</w:t>
            </w:r>
            <w:r>
              <w:rPr>
                <w:rFonts w:asciiTheme="minorEastAsia" w:eastAsiaTheme="minorEastAsia" w:hAnsiTheme="minorEastAsia" w:hint="eastAsia"/>
                <w:szCs w:val="21"/>
                <w:highlight w:val="yellow"/>
              </w:rPr>
              <w:t>格式4</w:t>
            </w:r>
          </w:p>
        </w:tc>
      </w:tr>
      <w:tr w:rsidR="00B940C5">
        <w:trPr>
          <w:trHeight w:val="1600"/>
          <w:jc w:val="center"/>
        </w:trPr>
        <w:tc>
          <w:tcPr>
            <w:tcW w:w="232" w:type="pct"/>
            <w:vAlign w:val="center"/>
          </w:tcPr>
          <w:p w:rsidR="00B940C5" w:rsidRDefault="00443EA0">
            <w:pPr>
              <w:adjustRightInd w:val="0"/>
              <w:snapToGrid w:val="0"/>
              <w:spacing w:line="400" w:lineRule="exact"/>
              <w:ind w:right="-10"/>
              <w:jc w:val="center"/>
              <w:rPr>
                <w:rFonts w:asciiTheme="minorEastAsia" w:eastAsiaTheme="minorEastAsia" w:hAnsiTheme="minorEastAsia"/>
                <w:szCs w:val="21"/>
              </w:rPr>
            </w:pPr>
            <w:r>
              <w:rPr>
                <w:rFonts w:asciiTheme="minorEastAsia" w:eastAsiaTheme="minorEastAsia" w:hAnsiTheme="minorEastAsia" w:hint="eastAsia"/>
                <w:szCs w:val="21"/>
              </w:rPr>
              <w:t>5</w:t>
            </w:r>
          </w:p>
        </w:tc>
        <w:tc>
          <w:tcPr>
            <w:tcW w:w="1046" w:type="pct"/>
            <w:vAlign w:val="center"/>
          </w:tcPr>
          <w:p w:rsidR="00B940C5" w:rsidRDefault="00443EA0">
            <w:pPr>
              <w:spacing w:after="50" w:line="400" w:lineRule="exact"/>
              <w:ind w:right="-10"/>
              <w:jc w:val="center"/>
              <w:rPr>
                <w:rFonts w:asciiTheme="minorEastAsia" w:eastAsiaTheme="minorEastAsia" w:hAnsiTheme="minorEastAsia"/>
                <w:szCs w:val="21"/>
              </w:rPr>
            </w:pPr>
            <w:r>
              <w:rPr>
                <w:rFonts w:asciiTheme="minorEastAsia" w:eastAsiaTheme="minorEastAsia" w:hAnsiTheme="minorEastAsia" w:hint="eastAsia"/>
                <w:szCs w:val="21"/>
              </w:rPr>
              <w:t>无重大违法、不良</w:t>
            </w:r>
          </w:p>
          <w:p w:rsidR="00B940C5" w:rsidRDefault="00443EA0">
            <w:pPr>
              <w:spacing w:after="50" w:line="400" w:lineRule="exact"/>
              <w:ind w:right="-10"/>
              <w:jc w:val="center"/>
              <w:rPr>
                <w:rFonts w:asciiTheme="minorEastAsia" w:eastAsiaTheme="minorEastAsia" w:hAnsiTheme="minorEastAsia"/>
                <w:szCs w:val="21"/>
              </w:rPr>
            </w:pPr>
            <w:r>
              <w:rPr>
                <w:rFonts w:asciiTheme="minorEastAsia" w:eastAsiaTheme="minorEastAsia" w:hAnsiTheme="minorEastAsia" w:hint="eastAsia"/>
                <w:szCs w:val="21"/>
              </w:rPr>
              <w:t>信用记录声明函</w:t>
            </w:r>
          </w:p>
        </w:tc>
        <w:tc>
          <w:tcPr>
            <w:tcW w:w="1726" w:type="pct"/>
            <w:vAlign w:val="center"/>
          </w:tcPr>
          <w:p w:rsidR="00B940C5" w:rsidRDefault="00443EA0">
            <w:pPr>
              <w:spacing w:after="50" w:line="400" w:lineRule="exact"/>
              <w:ind w:right="-10"/>
              <w:jc w:val="left"/>
              <w:rPr>
                <w:rFonts w:asciiTheme="minorEastAsia" w:eastAsiaTheme="minorEastAsia" w:hAnsiTheme="minorEastAsia"/>
                <w:szCs w:val="21"/>
              </w:rPr>
            </w:pPr>
            <w:r>
              <w:rPr>
                <w:rFonts w:asciiTheme="minorEastAsia" w:eastAsiaTheme="minorEastAsia" w:hAnsiTheme="minorEastAsia" w:hint="eastAsia"/>
                <w:szCs w:val="21"/>
              </w:rPr>
              <w:t>格式、内容要求符合本项目文件规定并加盖供应商公章</w:t>
            </w:r>
          </w:p>
        </w:tc>
        <w:tc>
          <w:tcPr>
            <w:tcW w:w="1996" w:type="pct"/>
            <w:vAlign w:val="center"/>
          </w:tcPr>
          <w:p w:rsidR="00B940C5" w:rsidRDefault="00443EA0">
            <w:pPr>
              <w:adjustRightInd w:val="0"/>
              <w:snapToGrid w:val="0"/>
              <w:spacing w:line="400" w:lineRule="exact"/>
              <w:ind w:right="-10"/>
              <w:jc w:val="left"/>
              <w:rPr>
                <w:rFonts w:asciiTheme="minorEastAsia" w:eastAsiaTheme="minorEastAsia" w:hAnsiTheme="minorEastAsia"/>
                <w:szCs w:val="21"/>
              </w:rPr>
            </w:pPr>
            <w:r>
              <w:rPr>
                <w:rFonts w:asciiTheme="minorEastAsia" w:eastAsiaTheme="minorEastAsia" w:hAnsiTheme="minorEastAsia" w:hint="eastAsia"/>
                <w:szCs w:val="21"/>
              </w:rPr>
              <w:t>详见第六章响应文件</w:t>
            </w:r>
            <w:r>
              <w:rPr>
                <w:rFonts w:asciiTheme="minorEastAsia" w:eastAsiaTheme="minorEastAsia" w:hAnsiTheme="minorEastAsia" w:hint="eastAsia"/>
                <w:szCs w:val="21"/>
                <w:highlight w:val="yellow"/>
              </w:rPr>
              <w:t>格式5</w:t>
            </w:r>
          </w:p>
        </w:tc>
      </w:tr>
      <w:tr w:rsidR="00B940C5">
        <w:trPr>
          <w:jc w:val="center"/>
        </w:trPr>
        <w:tc>
          <w:tcPr>
            <w:tcW w:w="232" w:type="pct"/>
            <w:tcBorders>
              <w:bottom w:val="single" w:sz="4" w:space="0" w:color="auto"/>
            </w:tcBorders>
            <w:vAlign w:val="center"/>
          </w:tcPr>
          <w:p w:rsidR="00B940C5" w:rsidRDefault="00443EA0">
            <w:pPr>
              <w:adjustRightInd w:val="0"/>
              <w:snapToGrid w:val="0"/>
              <w:spacing w:line="400" w:lineRule="exact"/>
              <w:ind w:right="-10"/>
              <w:jc w:val="center"/>
              <w:rPr>
                <w:rFonts w:asciiTheme="minorEastAsia" w:eastAsiaTheme="minorEastAsia" w:hAnsiTheme="minorEastAsia"/>
                <w:szCs w:val="21"/>
              </w:rPr>
            </w:pPr>
            <w:r>
              <w:rPr>
                <w:rFonts w:asciiTheme="minorEastAsia" w:eastAsiaTheme="minorEastAsia" w:hAnsiTheme="minorEastAsia" w:hint="eastAsia"/>
                <w:szCs w:val="21"/>
              </w:rPr>
              <w:t>6</w:t>
            </w:r>
          </w:p>
        </w:tc>
        <w:tc>
          <w:tcPr>
            <w:tcW w:w="1046" w:type="pct"/>
            <w:tcBorders>
              <w:bottom w:val="single" w:sz="4" w:space="0" w:color="auto"/>
            </w:tcBorders>
            <w:vAlign w:val="center"/>
          </w:tcPr>
          <w:p w:rsidR="00B940C5" w:rsidRDefault="00443EA0">
            <w:pPr>
              <w:spacing w:after="50" w:line="400" w:lineRule="exact"/>
              <w:ind w:right="-10"/>
              <w:jc w:val="center"/>
              <w:rPr>
                <w:rFonts w:asciiTheme="minorEastAsia" w:eastAsiaTheme="minorEastAsia" w:hAnsiTheme="minorEastAsia"/>
                <w:szCs w:val="21"/>
              </w:rPr>
            </w:pPr>
            <w:r>
              <w:rPr>
                <w:rFonts w:asciiTheme="minorEastAsia" w:eastAsiaTheme="minorEastAsia" w:hAnsiTheme="minorEastAsia" w:hint="eastAsia"/>
                <w:szCs w:val="21"/>
              </w:rPr>
              <w:t>针对本项目</w:t>
            </w:r>
          </w:p>
          <w:p w:rsidR="00B940C5" w:rsidRDefault="00443EA0">
            <w:pPr>
              <w:spacing w:after="50" w:line="400" w:lineRule="exact"/>
              <w:ind w:right="-10"/>
              <w:jc w:val="center"/>
              <w:rPr>
                <w:rFonts w:asciiTheme="minorEastAsia" w:eastAsiaTheme="minorEastAsia" w:hAnsiTheme="minorEastAsia"/>
                <w:szCs w:val="21"/>
              </w:rPr>
            </w:pPr>
            <w:r>
              <w:rPr>
                <w:rFonts w:asciiTheme="minorEastAsia" w:eastAsiaTheme="minorEastAsia" w:hAnsiTheme="minorEastAsia" w:hint="eastAsia"/>
                <w:szCs w:val="21"/>
              </w:rPr>
              <w:t>的说明与承诺</w:t>
            </w:r>
          </w:p>
        </w:tc>
        <w:tc>
          <w:tcPr>
            <w:tcW w:w="1726" w:type="pct"/>
            <w:tcBorders>
              <w:bottom w:val="single" w:sz="4" w:space="0" w:color="auto"/>
            </w:tcBorders>
            <w:vAlign w:val="center"/>
          </w:tcPr>
          <w:p w:rsidR="00B940C5" w:rsidRDefault="00443EA0">
            <w:pPr>
              <w:spacing w:after="50" w:line="400" w:lineRule="exact"/>
              <w:ind w:right="-10"/>
              <w:jc w:val="left"/>
              <w:rPr>
                <w:rFonts w:asciiTheme="minorEastAsia" w:eastAsiaTheme="minorEastAsia" w:hAnsiTheme="minorEastAsia"/>
                <w:szCs w:val="21"/>
              </w:rPr>
            </w:pPr>
            <w:r>
              <w:rPr>
                <w:rFonts w:asciiTheme="minorEastAsia" w:eastAsiaTheme="minorEastAsia" w:hAnsiTheme="minorEastAsia" w:hint="eastAsia"/>
                <w:szCs w:val="21"/>
              </w:rPr>
              <w:t>内容要求符合本项目文件规定并加盖供应商公章</w:t>
            </w:r>
          </w:p>
        </w:tc>
        <w:tc>
          <w:tcPr>
            <w:tcW w:w="1996" w:type="pct"/>
            <w:tcBorders>
              <w:bottom w:val="single" w:sz="4" w:space="0" w:color="auto"/>
            </w:tcBorders>
            <w:vAlign w:val="center"/>
          </w:tcPr>
          <w:p w:rsidR="00B940C5" w:rsidRDefault="00443EA0">
            <w:pPr>
              <w:adjustRightInd w:val="0"/>
              <w:snapToGrid w:val="0"/>
              <w:spacing w:line="400" w:lineRule="exact"/>
              <w:ind w:right="-10"/>
              <w:jc w:val="left"/>
              <w:rPr>
                <w:rFonts w:asciiTheme="minorEastAsia" w:eastAsiaTheme="minorEastAsia" w:hAnsiTheme="minorEastAsia"/>
                <w:szCs w:val="21"/>
              </w:rPr>
            </w:pPr>
            <w:r>
              <w:rPr>
                <w:rFonts w:asciiTheme="minorEastAsia" w:eastAsiaTheme="minorEastAsia" w:hAnsiTheme="minorEastAsia" w:hint="eastAsia"/>
                <w:szCs w:val="21"/>
              </w:rPr>
              <w:t>详见第六章响应文件</w:t>
            </w:r>
            <w:r>
              <w:rPr>
                <w:rFonts w:asciiTheme="minorEastAsia" w:eastAsiaTheme="minorEastAsia" w:hAnsiTheme="minorEastAsia" w:hint="eastAsia"/>
                <w:szCs w:val="21"/>
                <w:highlight w:val="yellow"/>
              </w:rPr>
              <w:t>格式6</w:t>
            </w:r>
          </w:p>
        </w:tc>
      </w:tr>
      <w:tr w:rsidR="00B940C5">
        <w:trPr>
          <w:jc w:val="center"/>
        </w:trPr>
        <w:tc>
          <w:tcPr>
            <w:tcW w:w="232" w:type="pct"/>
            <w:tcBorders>
              <w:bottom w:val="single" w:sz="4" w:space="0" w:color="auto"/>
            </w:tcBorders>
            <w:vAlign w:val="center"/>
          </w:tcPr>
          <w:p w:rsidR="00B940C5" w:rsidRDefault="00443EA0">
            <w:pPr>
              <w:adjustRightInd w:val="0"/>
              <w:snapToGrid w:val="0"/>
              <w:spacing w:line="400" w:lineRule="exact"/>
              <w:ind w:right="-10"/>
              <w:jc w:val="center"/>
              <w:rPr>
                <w:rFonts w:asciiTheme="minorEastAsia" w:eastAsiaTheme="minorEastAsia" w:hAnsiTheme="minorEastAsia"/>
                <w:szCs w:val="21"/>
              </w:rPr>
            </w:pPr>
            <w:r>
              <w:rPr>
                <w:rFonts w:asciiTheme="minorEastAsia" w:eastAsiaTheme="minorEastAsia" w:hAnsiTheme="minorEastAsia" w:hint="eastAsia"/>
                <w:szCs w:val="21"/>
              </w:rPr>
              <w:t>7</w:t>
            </w:r>
          </w:p>
        </w:tc>
        <w:tc>
          <w:tcPr>
            <w:tcW w:w="1046" w:type="pct"/>
            <w:tcBorders>
              <w:bottom w:val="single" w:sz="4" w:space="0" w:color="auto"/>
            </w:tcBorders>
            <w:vAlign w:val="center"/>
          </w:tcPr>
          <w:p w:rsidR="00B940C5" w:rsidRDefault="00443EA0">
            <w:pPr>
              <w:spacing w:after="50" w:line="240" w:lineRule="exact"/>
              <w:ind w:right="-10"/>
              <w:jc w:val="center"/>
              <w:rPr>
                <w:szCs w:val="21"/>
              </w:rPr>
            </w:pPr>
            <w:r>
              <w:rPr>
                <w:rFonts w:asciiTheme="minorEastAsia" w:eastAsiaTheme="minorEastAsia" w:hAnsiTheme="minorEastAsia" w:hint="eastAsia"/>
                <w:szCs w:val="21"/>
              </w:rPr>
              <w:t>供应商证明资料</w:t>
            </w:r>
          </w:p>
        </w:tc>
        <w:tc>
          <w:tcPr>
            <w:tcW w:w="1726" w:type="pct"/>
            <w:tcBorders>
              <w:bottom w:val="single" w:sz="4" w:space="0" w:color="auto"/>
            </w:tcBorders>
            <w:vAlign w:val="center"/>
          </w:tcPr>
          <w:p w:rsidR="00B940C5" w:rsidRDefault="00443EA0">
            <w:pPr>
              <w:spacing w:after="50" w:line="400" w:lineRule="exact"/>
              <w:ind w:right="-10"/>
              <w:jc w:val="left"/>
              <w:rPr>
                <w:rFonts w:asciiTheme="minorEastAsia" w:eastAsiaTheme="minorEastAsia" w:hAnsiTheme="minorEastAsia"/>
                <w:szCs w:val="21"/>
              </w:rPr>
            </w:pPr>
            <w:r>
              <w:rPr>
                <w:rFonts w:asciiTheme="minorEastAsia" w:eastAsiaTheme="minorEastAsia" w:hAnsiTheme="minorEastAsia" w:hint="eastAsia"/>
                <w:szCs w:val="21"/>
              </w:rPr>
              <w:t>内容要求符合本项目文件规定并加盖供应商公章</w:t>
            </w:r>
          </w:p>
        </w:tc>
        <w:tc>
          <w:tcPr>
            <w:tcW w:w="1996" w:type="pct"/>
            <w:tcBorders>
              <w:bottom w:val="single" w:sz="4" w:space="0" w:color="auto"/>
            </w:tcBorders>
            <w:vAlign w:val="center"/>
          </w:tcPr>
          <w:p w:rsidR="00B940C5" w:rsidRDefault="00443EA0">
            <w:pPr>
              <w:adjustRightInd w:val="0"/>
              <w:snapToGrid w:val="0"/>
              <w:spacing w:line="400" w:lineRule="exact"/>
              <w:ind w:right="-10"/>
              <w:jc w:val="left"/>
              <w:rPr>
                <w:rFonts w:asciiTheme="minorEastAsia" w:eastAsiaTheme="minorEastAsia" w:hAnsiTheme="minorEastAsia"/>
                <w:szCs w:val="21"/>
              </w:rPr>
            </w:pPr>
            <w:r>
              <w:rPr>
                <w:rFonts w:asciiTheme="minorEastAsia" w:eastAsiaTheme="minorEastAsia" w:hAnsiTheme="minorEastAsia" w:hint="eastAsia"/>
                <w:szCs w:val="21"/>
              </w:rPr>
              <w:t>详见第六章响应文件</w:t>
            </w:r>
            <w:r>
              <w:rPr>
                <w:rFonts w:asciiTheme="minorEastAsia" w:eastAsiaTheme="minorEastAsia" w:hAnsiTheme="minorEastAsia" w:hint="eastAsia"/>
                <w:szCs w:val="21"/>
                <w:highlight w:val="yellow"/>
              </w:rPr>
              <w:t>格式7</w:t>
            </w:r>
          </w:p>
        </w:tc>
      </w:tr>
      <w:tr w:rsidR="00B940C5">
        <w:trPr>
          <w:jc w:val="center"/>
        </w:trPr>
        <w:tc>
          <w:tcPr>
            <w:tcW w:w="232" w:type="pct"/>
            <w:tcBorders>
              <w:bottom w:val="single" w:sz="4" w:space="0" w:color="auto"/>
            </w:tcBorders>
            <w:vAlign w:val="center"/>
          </w:tcPr>
          <w:p w:rsidR="00B940C5" w:rsidRDefault="00443EA0">
            <w:pPr>
              <w:adjustRightInd w:val="0"/>
              <w:snapToGrid w:val="0"/>
              <w:spacing w:line="400" w:lineRule="exact"/>
              <w:ind w:right="-10"/>
              <w:jc w:val="center"/>
              <w:rPr>
                <w:rFonts w:asciiTheme="minorEastAsia" w:eastAsiaTheme="minorEastAsia" w:hAnsiTheme="minorEastAsia"/>
                <w:szCs w:val="21"/>
              </w:rPr>
            </w:pPr>
            <w:r>
              <w:rPr>
                <w:rFonts w:asciiTheme="minorEastAsia" w:eastAsiaTheme="minorEastAsia" w:hAnsiTheme="minorEastAsia" w:hint="eastAsia"/>
                <w:szCs w:val="21"/>
              </w:rPr>
              <w:t>8</w:t>
            </w:r>
          </w:p>
        </w:tc>
        <w:tc>
          <w:tcPr>
            <w:tcW w:w="1046" w:type="pct"/>
            <w:tcBorders>
              <w:bottom w:val="single" w:sz="4" w:space="0" w:color="auto"/>
            </w:tcBorders>
            <w:vAlign w:val="center"/>
          </w:tcPr>
          <w:p w:rsidR="00B940C5" w:rsidRDefault="00443EA0">
            <w:pPr>
              <w:spacing w:after="50" w:line="400" w:lineRule="exact"/>
              <w:ind w:right="-10"/>
              <w:jc w:val="center"/>
              <w:rPr>
                <w:rFonts w:asciiTheme="minorEastAsia" w:eastAsiaTheme="minorEastAsia" w:hAnsiTheme="minorEastAsia"/>
                <w:szCs w:val="21"/>
              </w:rPr>
            </w:pPr>
            <w:r>
              <w:rPr>
                <w:rFonts w:asciiTheme="minorEastAsia" w:eastAsiaTheme="minorEastAsia" w:hAnsiTheme="minorEastAsia" w:hint="eastAsia"/>
                <w:szCs w:val="21"/>
              </w:rPr>
              <w:t>报价保证金</w:t>
            </w:r>
          </w:p>
        </w:tc>
        <w:tc>
          <w:tcPr>
            <w:tcW w:w="1726" w:type="pct"/>
            <w:tcBorders>
              <w:bottom w:val="single" w:sz="4" w:space="0" w:color="auto"/>
            </w:tcBorders>
            <w:vAlign w:val="center"/>
          </w:tcPr>
          <w:p w:rsidR="00B940C5" w:rsidRDefault="00443EA0">
            <w:pPr>
              <w:spacing w:after="50" w:line="400" w:lineRule="exact"/>
              <w:ind w:right="-10"/>
              <w:jc w:val="left"/>
              <w:rPr>
                <w:rFonts w:asciiTheme="minorEastAsia" w:eastAsiaTheme="minorEastAsia" w:hAnsiTheme="minorEastAsia"/>
                <w:szCs w:val="21"/>
              </w:rPr>
            </w:pPr>
            <w:r>
              <w:rPr>
                <w:rFonts w:asciiTheme="minorEastAsia" w:eastAsiaTheme="minorEastAsia" w:hAnsiTheme="minorEastAsia" w:hint="eastAsia"/>
                <w:szCs w:val="21"/>
              </w:rPr>
              <w:t>符合本项目文件要求</w:t>
            </w:r>
          </w:p>
        </w:tc>
        <w:tc>
          <w:tcPr>
            <w:tcW w:w="1996" w:type="pct"/>
            <w:tcBorders>
              <w:bottom w:val="single" w:sz="4" w:space="0" w:color="auto"/>
            </w:tcBorders>
            <w:vAlign w:val="center"/>
          </w:tcPr>
          <w:p w:rsidR="00B940C5" w:rsidRDefault="00443EA0">
            <w:pPr>
              <w:spacing w:after="50" w:line="340" w:lineRule="exact"/>
              <w:ind w:right="-11"/>
              <w:jc w:val="left"/>
              <w:rPr>
                <w:rFonts w:asciiTheme="minorEastAsia" w:eastAsiaTheme="minorEastAsia" w:hAnsiTheme="minorEastAsia"/>
                <w:szCs w:val="21"/>
              </w:rPr>
            </w:pPr>
            <w:r>
              <w:rPr>
                <w:rFonts w:asciiTheme="minorEastAsia" w:eastAsiaTheme="minorEastAsia" w:hAnsiTheme="minorEastAsia" w:hint="eastAsia"/>
                <w:szCs w:val="21"/>
              </w:rPr>
              <w:t>1.采用转账/电汇的，评审小组查询报价保证金缴纳情况；</w:t>
            </w:r>
          </w:p>
          <w:p w:rsidR="00B940C5" w:rsidRDefault="00443EA0">
            <w:pPr>
              <w:spacing w:after="50" w:line="340" w:lineRule="exact"/>
              <w:ind w:right="-11"/>
              <w:jc w:val="left"/>
              <w:rPr>
                <w:rFonts w:asciiTheme="minorEastAsia" w:eastAsiaTheme="minorEastAsia" w:hAnsiTheme="minorEastAsia"/>
                <w:szCs w:val="21"/>
              </w:rPr>
            </w:pPr>
            <w:r>
              <w:rPr>
                <w:rFonts w:asciiTheme="minorEastAsia" w:eastAsiaTheme="minorEastAsia" w:hAnsiTheme="minorEastAsia" w:hint="eastAsia"/>
                <w:szCs w:val="21"/>
              </w:rPr>
              <w:t>2.采用其他方式的，响应文件中提供相关证明材料扫描件。</w:t>
            </w:r>
          </w:p>
        </w:tc>
      </w:tr>
      <w:tr w:rsidR="00B940C5">
        <w:trPr>
          <w:jc w:val="center"/>
        </w:trPr>
        <w:tc>
          <w:tcPr>
            <w:tcW w:w="232" w:type="pct"/>
            <w:vAlign w:val="center"/>
          </w:tcPr>
          <w:p w:rsidR="00B940C5" w:rsidRDefault="00443EA0">
            <w:pPr>
              <w:adjustRightInd w:val="0"/>
              <w:snapToGrid w:val="0"/>
              <w:spacing w:line="400" w:lineRule="exact"/>
              <w:ind w:right="-10"/>
              <w:jc w:val="center"/>
              <w:rPr>
                <w:rFonts w:asciiTheme="minorEastAsia" w:eastAsiaTheme="minorEastAsia" w:hAnsiTheme="minorEastAsia"/>
                <w:szCs w:val="21"/>
              </w:rPr>
            </w:pPr>
            <w:r>
              <w:rPr>
                <w:rFonts w:asciiTheme="minorEastAsia" w:eastAsiaTheme="minorEastAsia" w:hAnsiTheme="minorEastAsia" w:hint="eastAsia"/>
                <w:szCs w:val="21"/>
              </w:rPr>
              <w:t>9</w:t>
            </w:r>
          </w:p>
        </w:tc>
        <w:tc>
          <w:tcPr>
            <w:tcW w:w="1046" w:type="pct"/>
            <w:vAlign w:val="center"/>
          </w:tcPr>
          <w:p w:rsidR="00B940C5" w:rsidRDefault="00443EA0">
            <w:pPr>
              <w:spacing w:after="50" w:line="400" w:lineRule="exact"/>
              <w:ind w:right="-10"/>
              <w:jc w:val="center"/>
              <w:rPr>
                <w:rFonts w:asciiTheme="minorEastAsia" w:eastAsiaTheme="minorEastAsia" w:hAnsiTheme="minorEastAsia"/>
                <w:szCs w:val="21"/>
              </w:rPr>
            </w:pPr>
            <w:r>
              <w:rPr>
                <w:rFonts w:asciiTheme="minorEastAsia" w:eastAsiaTheme="minorEastAsia" w:hAnsiTheme="minorEastAsia" w:hint="eastAsia"/>
                <w:szCs w:val="21"/>
              </w:rPr>
              <w:t>其他要求</w:t>
            </w:r>
          </w:p>
        </w:tc>
        <w:tc>
          <w:tcPr>
            <w:tcW w:w="1726" w:type="pct"/>
            <w:vAlign w:val="center"/>
          </w:tcPr>
          <w:p w:rsidR="00B940C5" w:rsidRDefault="00443EA0">
            <w:pPr>
              <w:spacing w:after="50" w:line="400" w:lineRule="exact"/>
              <w:ind w:right="-10"/>
              <w:jc w:val="left"/>
              <w:rPr>
                <w:rFonts w:asciiTheme="minorEastAsia" w:eastAsiaTheme="minorEastAsia" w:hAnsiTheme="minorEastAsia"/>
                <w:szCs w:val="21"/>
              </w:rPr>
            </w:pPr>
            <w:r>
              <w:rPr>
                <w:rFonts w:asciiTheme="minorEastAsia" w:eastAsiaTheme="minorEastAsia" w:hAnsiTheme="minorEastAsia" w:hint="eastAsia"/>
                <w:szCs w:val="21"/>
              </w:rPr>
              <w:t>符合法律、行政法规规定的其他条件或本项目文件列明的其他要求</w:t>
            </w:r>
          </w:p>
        </w:tc>
        <w:tc>
          <w:tcPr>
            <w:tcW w:w="1996" w:type="pct"/>
            <w:vAlign w:val="center"/>
          </w:tcPr>
          <w:p w:rsidR="00B940C5" w:rsidRDefault="00B940C5">
            <w:pPr>
              <w:adjustRightInd w:val="0"/>
              <w:snapToGrid w:val="0"/>
              <w:spacing w:line="400" w:lineRule="exact"/>
              <w:ind w:right="-10"/>
              <w:jc w:val="left"/>
              <w:rPr>
                <w:rFonts w:asciiTheme="minorEastAsia" w:eastAsiaTheme="minorEastAsia" w:hAnsiTheme="minorEastAsia"/>
                <w:szCs w:val="21"/>
              </w:rPr>
            </w:pPr>
          </w:p>
        </w:tc>
      </w:tr>
      <w:tr w:rsidR="00B940C5">
        <w:trPr>
          <w:jc w:val="center"/>
        </w:trPr>
        <w:tc>
          <w:tcPr>
            <w:tcW w:w="5000" w:type="pct"/>
            <w:gridSpan w:val="4"/>
            <w:vAlign w:val="center"/>
          </w:tcPr>
          <w:p w:rsidR="00B940C5" w:rsidRDefault="00443EA0">
            <w:pPr>
              <w:spacing w:line="400" w:lineRule="exact"/>
              <w:rPr>
                <w:rFonts w:asciiTheme="minorEastAsia" w:eastAsiaTheme="minorEastAsia" w:hAnsiTheme="minorEastAsia"/>
                <w:szCs w:val="21"/>
              </w:rPr>
            </w:pPr>
            <w:r>
              <w:rPr>
                <w:rFonts w:asciiTheme="minorEastAsia" w:eastAsiaTheme="minorEastAsia" w:hAnsiTheme="minorEastAsia" w:hint="eastAsia"/>
                <w:b/>
                <w:bCs/>
                <w:szCs w:val="21"/>
              </w:rPr>
              <w:t>注：</w:t>
            </w:r>
            <w:r>
              <w:rPr>
                <w:rFonts w:asciiTheme="minorEastAsia" w:eastAsiaTheme="minorEastAsia" w:hAnsiTheme="minorEastAsia" w:hint="eastAsia"/>
                <w:b/>
                <w:szCs w:val="21"/>
                <w:u w:val="single"/>
              </w:rPr>
              <w:t>供应商必须通过初审表中的全部评审指标方可进入商务报价及评审程序</w:t>
            </w:r>
            <w:r>
              <w:rPr>
                <w:rFonts w:asciiTheme="minorEastAsia" w:eastAsiaTheme="minorEastAsia" w:hAnsiTheme="minorEastAsia" w:hint="eastAsia"/>
                <w:szCs w:val="21"/>
              </w:rPr>
              <w:t>。</w:t>
            </w:r>
          </w:p>
        </w:tc>
      </w:tr>
    </w:tbl>
    <w:p w:rsidR="00B940C5" w:rsidRDefault="00B940C5">
      <w:pPr>
        <w:spacing w:line="360" w:lineRule="auto"/>
        <w:ind w:firstLine="435"/>
        <w:rPr>
          <w:rFonts w:asciiTheme="minorEastAsia" w:eastAsiaTheme="minorEastAsia" w:hAnsiTheme="minorEastAsia"/>
          <w:b/>
          <w:bCs/>
          <w:sz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
        <w:gridCol w:w="2203"/>
        <w:gridCol w:w="3543"/>
        <w:gridCol w:w="3650"/>
      </w:tblGrid>
      <w:tr w:rsidR="00B940C5">
        <w:trPr>
          <w:trHeight w:val="662"/>
          <w:jc w:val="center"/>
        </w:trPr>
        <w:tc>
          <w:tcPr>
            <w:tcW w:w="5000" w:type="pct"/>
            <w:gridSpan w:val="4"/>
            <w:vAlign w:val="center"/>
          </w:tcPr>
          <w:p w:rsidR="00B940C5" w:rsidRDefault="00443EA0">
            <w:pPr>
              <w:adjustRightInd w:val="0"/>
              <w:snapToGrid w:val="0"/>
              <w:spacing w:line="400" w:lineRule="exact"/>
              <w:ind w:right="-10"/>
              <w:jc w:val="center"/>
              <w:rPr>
                <w:rFonts w:asciiTheme="minorEastAsia" w:eastAsiaTheme="minorEastAsia" w:hAnsiTheme="minorEastAsia"/>
                <w:b/>
                <w:szCs w:val="21"/>
              </w:rPr>
            </w:pPr>
            <w:r>
              <w:rPr>
                <w:rFonts w:asciiTheme="minorEastAsia" w:eastAsiaTheme="minorEastAsia" w:hAnsiTheme="minorEastAsia" w:hint="eastAsia"/>
                <w:b/>
                <w:szCs w:val="21"/>
              </w:rPr>
              <w:t>（二）商务评审表</w:t>
            </w:r>
          </w:p>
        </w:tc>
      </w:tr>
      <w:tr w:rsidR="00B940C5">
        <w:trPr>
          <w:jc w:val="center"/>
        </w:trPr>
        <w:tc>
          <w:tcPr>
            <w:tcW w:w="232" w:type="pct"/>
            <w:vAlign w:val="center"/>
          </w:tcPr>
          <w:p w:rsidR="00B940C5" w:rsidRDefault="00443EA0">
            <w:pPr>
              <w:spacing w:line="400" w:lineRule="exact"/>
              <w:jc w:val="center"/>
              <w:rPr>
                <w:rFonts w:asciiTheme="minorEastAsia" w:eastAsiaTheme="minorEastAsia" w:hAnsiTheme="minorEastAsia"/>
                <w:b/>
                <w:szCs w:val="21"/>
              </w:rPr>
            </w:pPr>
            <w:r>
              <w:rPr>
                <w:rFonts w:asciiTheme="minorEastAsia" w:eastAsiaTheme="minorEastAsia" w:hAnsiTheme="minorEastAsia" w:hint="eastAsia"/>
                <w:b/>
                <w:szCs w:val="21"/>
              </w:rPr>
              <w:t>序号</w:t>
            </w:r>
          </w:p>
        </w:tc>
        <w:tc>
          <w:tcPr>
            <w:tcW w:w="1118" w:type="pct"/>
            <w:vAlign w:val="center"/>
          </w:tcPr>
          <w:p w:rsidR="00B940C5" w:rsidRDefault="00443EA0">
            <w:pPr>
              <w:spacing w:line="400" w:lineRule="exact"/>
              <w:jc w:val="center"/>
              <w:rPr>
                <w:rFonts w:asciiTheme="minorEastAsia" w:eastAsiaTheme="minorEastAsia" w:hAnsiTheme="minorEastAsia"/>
                <w:b/>
                <w:szCs w:val="21"/>
              </w:rPr>
            </w:pPr>
            <w:r>
              <w:rPr>
                <w:rFonts w:asciiTheme="minorEastAsia" w:eastAsiaTheme="minorEastAsia" w:hAnsiTheme="minorEastAsia" w:hint="eastAsia"/>
                <w:b/>
                <w:szCs w:val="21"/>
              </w:rPr>
              <w:t>评审指标</w:t>
            </w:r>
          </w:p>
        </w:tc>
        <w:tc>
          <w:tcPr>
            <w:tcW w:w="1798" w:type="pct"/>
            <w:vAlign w:val="center"/>
          </w:tcPr>
          <w:p w:rsidR="00B940C5" w:rsidRDefault="00443EA0">
            <w:pPr>
              <w:spacing w:line="400" w:lineRule="exact"/>
              <w:jc w:val="center"/>
              <w:rPr>
                <w:rFonts w:asciiTheme="minorEastAsia" w:eastAsiaTheme="minorEastAsia" w:hAnsiTheme="minorEastAsia"/>
                <w:b/>
                <w:szCs w:val="21"/>
              </w:rPr>
            </w:pPr>
            <w:r>
              <w:rPr>
                <w:rFonts w:asciiTheme="minorEastAsia" w:eastAsiaTheme="minorEastAsia" w:hAnsiTheme="minorEastAsia" w:hint="eastAsia"/>
                <w:b/>
                <w:szCs w:val="21"/>
              </w:rPr>
              <w:t>评审标准</w:t>
            </w:r>
          </w:p>
        </w:tc>
        <w:tc>
          <w:tcPr>
            <w:tcW w:w="1852" w:type="pct"/>
            <w:vAlign w:val="center"/>
          </w:tcPr>
          <w:p w:rsidR="00B940C5" w:rsidRDefault="00443EA0">
            <w:pPr>
              <w:spacing w:line="400" w:lineRule="exact"/>
              <w:jc w:val="center"/>
              <w:rPr>
                <w:rFonts w:asciiTheme="minorEastAsia" w:eastAsiaTheme="minorEastAsia" w:hAnsiTheme="minorEastAsia"/>
                <w:b/>
                <w:szCs w:val="21"/>
              </w:rPr>
            </w:pPr>
            <w:r>
              <w:rPr>
                <w:rFonts w:asciiTheme="minorEastAsia" w:eastAsiaTheme="minorEastAsia" w:hAnsiTheme="minorEastAsia" w:hint="eastAsia"/>
                <w:b/>
                <w:szCs w:val="21"/>
              </w:rPr>
              <w:t>格式及材料要求</w:t>
            </w:r>
          </w:p>
        </w:tc>
      </w:tr>
      <w:tr w:rsidR="00B940C5">
        <w:trPr>
          <w:trHeight w:val="1132"/>
          <w:jc w:val="center"/>
        </w:trPr>
        <w:tc>
          <w:tcPr>
            <w:tcW w:w="232" w:type="pct"/>
            <w:vAlign w:val="center"/>
          </w:tcPr>
          <w:p w:rsidR="00B940C5" w:rsidRDefault="00443EA0">
            <w:pPr>
              <w:adjustRightInd w:val="0"/>
              <w:snapToGrid w:val="0"/>
              <w:spacing w:line="400" w:lineRule="exact"/>
              <w:ind w:right="-10"/>
              <w:jc w:val="center"/>
              <w:rPr>
                <w:rFonts w:ascii="宋体" w:eastAsia="宋体" w:hAnsi="宋体"/>
                <w:szCs w:val="21"/>
              </w:rPr>
            </w:pPr>
            <w:r>
              <w:rPr>
                <w:rFonts w:ascii="宋体" w:eastAsia="宋体" w:hAnsi="宋体" w:hint="eastAsia"/>
                <w:szCs w:val="21"/>
              </w:rPr>
              <w:t>1</w:t>
            </w:r>
          </w:p>
        </w:tc>
        <w:tc>
          <w:tcPr>
            <w:tcW w:w="1118" w:type="pct"/>
            <w:vAlign w:val="center"/>
          </w:tcPr>
          <w:p w:rsidR="00B940C5" w:rsidRDefault="00443EA0">
            <w:pPr>
              <w:spacing w:after="50" w:line="400" w:lineRule="exact"/>
              <w:ind w:right="-10"/>
              <w:jc w:val="center"/>
              <w:rPr>
                <w:rFonts w:ascii="宋体" w:eastAsia="宋体" w:hAnsi="宋体"/>
                <w:szCs w:val="21"/>
              </w:rPr>
            </w:pPr>
            <w:r>
              <w:rPr>
                <w:rFonts w:asciiTheme="minorEastAsia" w:eastAsiaTheme="minorEastAsia" w:hAnsiTheme="minorEastAsia" w:hint="eastAsia"/>
                <w:szCs w:val="21"/>
              </w:rPr>
              <w:t>报价一览表</w:t>
            </w:r>
          </w:p>
        </w:tc>
        <w:tc>
          <w:tcPr>
            <w:tcW w:w="1798" w:type="pct"/>
            <w:vAlign w:val="center"/>
          </w:tcPr>
          <w:p w:rsidR="00B940C5" w:rsidRDefault="00443EA0">
            <w:pPr>
              <w:spacing w:after="50" w:line="400" w:lineRule="exact"/>
              <w:ind w:right="-10"/>
              <w:jc w:val="left"/>
              <w:rPr>
                <w:rFonts w:ascii="宋体" w:eastAsia="宋体" w:hAnsi="宋体"/>
                <w:szCs w:val="21"/>
              </w:rPr>
            </w:pPr>
            <w:r>
              <w:rPr>
                <w:rFonts w:asciiTheme="minorEastAsia" w:eastAsiaTheme="minorEastAsia" w:hAnsiTheme="minorEastAsia" w:hint="eastAsia"/>
                <w:szCs w:val="21"/>
              </w:rPr>
              <w:t>内容要求符合本项目文件规定并加盖供应商公章</w:t>
            </w:r>
          </w:p>
        </w:tc>
        <w:tc>
          <w:tcPr>
            <w:tcW w:w="1852" w:type="pct"/>
            <w:vAlign w:val="center"/>
          </w:tcPr>
          <w:p w:rsidR="00B940C5" w:rsidRDefault="00443EA0">
            <w:pPr>
              <w:adjustRightInd w:val="0"/>
              <w:snapToGrid w:val="0"/>
              <w:spacing w:line="400" w:lineRule="exact"/>
              <w:ind w:right="-10"/>
              <w:jc w:val="left"/>
              <w:rPr>
                <w:rFonts w:ascii="宋体" w:eastAsia="宋体" w:hAnsi="宋体"/>
                <w:szCs w:val="21"/>
              </w:rPr>
            </w:pPr>
            <w:r>
              <w:rPr>
                <w:rFonts w:asciiTheme="minorEastAsia" w:eastAsiaTheme="minorEastAsia" w:hAnsiTheme="minorEastAsia" w:hint="eastAsia"/>
                <w:szCs w:val="21"/>
              </w:rPr>
              <w:t>详见第六章响应文件</w:t>
            </w:r>
            <w:r>
              <w:rPr>
                <w:rFonts w:asciiTheme="minorEastAsia" w:eastAsiaTheme="minorEastAsia" w:hAnsiTheme="minorEastAsia" w:hint="eastAsia"/>
                <w:szCs w:val="21"/>
                <w:highlight w:val="yellow"/>
              </w:rPr>
              <w:t>格式9</w:t>
            </w:r>
          </w:p>
        </w:tc>
      </w:tr>
      <w:tr w:rsidR="00B940C5">
        <w:trPr>
          <w:trHeight w:val="1120"/>
          <w:jc w:val="center"/>
        </w:trPr>
        <w:tc>
          <w:tcPr>
            <w:tcW w:w="232" w:type="pct"/>
            <w:vAlign w:val="center"/>
          </w:tcPr>
          <w:p w:rsidR="00B940C5" w:rsidRDefault="00443EA0">
            <w:pPr>
              <w:adjustRightInd w:val="0"/>
              <w:snapToGrid w:val="0"/>
              <w:spacing w:line="400" w:lineRule="exact"/>
              <w:ind w:right="-10"/>
              <w:jc w:val="center"/>
              <w:rPr>
                <w:rFonts w:ascii="宋体" w:eastAsia="宋体" w:hAnsi="宋体"/>
                <w:szCs w:val="21"/>
              </w:rPr>
            </w:pPr>
            <w:r>
              <w:rPr>
                <w:rFonts w:ascii="宋体" w:eastAsia="宋体" w:hAnsi="宋体" w:hint="eastAsia"/>
                <w:szCs w:val="21"/>
              </w:rPr>
              <w:t>2</w:t>
            </w:r>
          </w:p>
        </w:tc>
        <w:tc>
          <w:tcPr>
            <w:tcW w:w="1118" w:type="pct"/>
            <w:vAlign w:val="center"/>
          </w:tcPr>
          <w:p w:rsidR="00B940C5" w:rsidRDefault="00443EA0">
            <w:pPr>
              <w:spacing w:after="50" w:line="400" w:lineRule="exact"/>
              <w:ind w:right="-10"/>
              <w:jc w:val="center"/>
              <w:rPr>
                <w:rFonts w:ascii="宋体" w:eastAsia="宋体" w:hAnsi="宋体"/>
                <w:szCs w:val="21"/>
              </w:rPr>
            </w:pPr>
            <w:r>
              <w:rPr>
                <w:rFonts w:asciiTheme="minorEastAsia" w:eastAsiaTheme="minorEastAsia" w:hAnsiTheme="minorEastAsia" w:hint="eastAsia"/>
                <w:szCs w:val="21"/>
              </w:rPr>
              <w:t>分项报价表</w:t>
            </w:r>
          </w:p>
        </w:tc>
        <w:tc>
          <w:tcPr>
            <w:tcW w:w="1798" w:type="pct"/>
            <w:vAlign w:val="center"/>
          </w:tcPr>
          <w:p w:rsidR="00B940C5" w:rsidRDefault="00443EA0">
            <w:pPr>
              <w:spacing w:after="50" w:line="400" w:lineRule="exact"/>
              <w:ind w:right="-10"/>
              <w:jc w:val="left"/>
              <w:rPr>
                <w:rFonts w:ascii="宋体" w:eastAsia="宋体" w:hAnsi="宋体"/>
                <w:szCs w:val="21"/>
              </w:rPr>
            </w:pPr>
            <w:r>
              <w:rPr>
                <w:rFonts w:asciiTheme="minorEastAsia" w:eastAsiaTheme="minorEastAsia" w:hAnsiTheme="minorEastAsia" w:hint="eastAsia"/>
                <w:szCs w:val="21"/>
              </w:rPr>
              <w:t>内容要求符合本项目文件规定并加盖供应商公章</w:t>
            </w:r>
          </w:p>
        </w:tc>
        <w:tc>
          <w:tcPr>
            <w:tcW w:w="1852" w:type="pct"/>
            <w:vAlign w:val="center"/>
          </w:tcPr>
          <w:p w:rsidR="00B940C5" w:rsidRDefault="00443EA0">
            <w:pPr>
              <w:adjustRightInd w:val="0"/>
              <w:snapToGrid w:val="0"/>
              <w:spacing w:line="400" w:lineRule="exact"/>
              <w:ind w:right="-10"/>
              <w:jc w:val="left"/>
              <w:rPr>
                <w:rFonts w:ascii="宋体" w:eastAsia="宋体" w:hAnsi="宋体"/>
                <w:szCs w:val="21"/>
              </w:rPr>
            </w:pPr>
            <w:r>
              <w:rPr>
                <w:rFonts w:asciiTheme="minorEastAsia" w:eastAsiaTheme="minorEastAsia" w:hAnsiTheme="minorEastAsia" w:hint="eastAsia"/>
                <w:szCs w:val="21"/>
              </w:rPr>
              <w:t>详见第六章响应文件</w:t>
            </w:r>
            <w:r>
              <w:rPr>
                <w:rFonts w:asciiTheme="minorEastAsia" w:eastAsiaTheme="minorEastAsia" w:hAnsiTheme="minorEastAsia" w:hint="eastAsia"/>
                <w:szCs w:val="21"/>
                <w:highlight w:val="yellow"/>
              </w:rPr>
              <w:t>格式10</w:t>
            </w:r>
          </w:p>
        </w:tc>
      </w:tr>
      <w:tr w:rsidR="00B940C5">
        <w:trPr>
          <w:trHeight w:val="1136"/>
          <w:jc w:val="center"/>
        </w:trPr>
        <w:tc>
          <w:tcPr>
            <w:tcW w:w="232" w:type="pct"/>
            <w:vAlign w:val="center"/>
          </w:tcPr>
          <w:p w:rsidR="00B940C5" w:rsidRDefault="00443EA0">
            <w:pPr>
              <w:adjustRightInd w:val="0"/>
              <w:snapToGrid w:val="0"/>
              <w:spacing w:line="400" w:lineRule="exact"/>
              <w:ind w:right="-10"/>
              <w:jc w:val="center"/>
              <w:rPr>
                <w:rFonts w:ascii="宋体" w:eastAsia="宋体" w:hAnsi="宋体"/>
                <w:szCs w:val="21"/>
              </w:rPr>
            </w:pPr>
            <w:r>
              <w:rPr>
                <w:rFonts w:ascii="宋体" w:eastAsia="宋体" w:hAnsi="宋体" w:hint="eastAsia"/>
                <w:szCs w:val="21"/>
              </w:rPr>
              <w:t>3</w:t>
            </w:r>
          </w:p>
        </w:tc>
        <w:tc>
          <w:tcPr>
            <w:tcW w:w="1118" w:type="pct"/>
            <w:vAlign w:val="center"/>
          </w:tcPr>
          <w:p w:rsidR="00B940C5" w:rsidRDefault="00443EA0">
            <w:pPr>
              <w:spacing w:after="50" w:line="400" w:lineRule="exact"/>
              <w:ind w:right="-10"/>
              <w:jc w:val="center"/>
              <w:rPr>
                <w:rFonts w:ascii="宋体" w:eastAsia="宋体" w:hAnsi="宋体"/>
                <w:szCs w:val="21"/>
              </w:rPr>
            </w:pPr>
            <w:r>
              <w:rPr>
                <w:rFonts w:ascii="宋体" w:eastAsia="宋体" w:hAnsi="宋体" w:hint="eastAsia"/>
                <w:szCs w:val="21"/>
              </w:rPr>
              <w:t>报价保证金退还申请</w:t>
            </w:r>
          </w:p>
        </w:tc>
        <w:tc>
          <w:tcPr>
            <w:tcW w:w="1798" w:type="pct"/>
            <w:vAlign w:val="center"/>
          </w:tcPr>
          <w:p w:rsidR="00B940C5" w:rsidRDefault="00443EA0">
            <w:pPr>
              <w:spacing w:after="50" w:line="400" w:lineRule="exact"/>
              <w:ind w:right="-10"/>
              <w:jc w:val="left"/>
              <w:rPr>
                <w:rFonts w:ascii="宋体" w:eastAsia="宋体" w:hAnsi="宋体"/>
                <w:szCs w:val="21"/>
              </w:rPr>
            </w:pPr>
            <w:r>
              <w:rPr>
                <w:rFonts w:asciiTheme="minorEastAsia" w:eastAsiaTheme="minorEastAsia" w:hAnsiTheme="minorEastAsia" w:hint="eastAsia"/>
                <w:szCs w:val="21"/>
              </w:rPr>
              <w:t>内容要求符合本项目文件规定并加盖供应商公章</w:t>
            </w:r>
          </w:p>
        </w:tc>
        <w:tc>
          <w:tcPr>
            <w:tcW w:w="1852" w:type="pct"/>
            <w:vAlign w:val="center"/>
          </w:tcPr>
          <w:p w:rsidR="00B940C5" w:rsidRDefault="00443EA0">
            <w:pPr>
              <w:adjustRightInd w:val="0"/>
              <w:snapToGrid w:val="0"/>
              <w:spacing w:line="400" w:lineRule="exact"/>
              <w:ind w:right="-10"/>
              <w:jc w:val="left"/>
              <w:rPr>
                <w:rFonts w:ascii="宋体" w:eastAsia="宋体" w:hAnsi="宋体"/>
                <w:szCs w:val="21"/>
              </w:rPr>
            </w:pPr>
            <w:r>
              <w:rPr>
                <w:rFonts w:asciiTheme="minorEastAsia" w:eastAsiaTheme="minorEastAsia" w:hAnsiTheme="minorEastAsia" w:hint="eastAsia"/>
                <w:szCs w:val="21"/>
              </w:rPr>
              <w:t>详见第六章响应文件</w:t>
            </w:r>
            <w:r>
              <w:rPr>
                <w:rFonts w:asciiTheme="minorEastAsia" w:eastAsiaTheme="minorEastAsia" w:hAnsiTheme="minorEastAsia" w:hint="eastAsia"/>
                <w:szCs w:val="21"/>
                <w:highlight w:val="yellow"/>
              </w:rPr>
              <w:t>格式11</w:t>
            </w:r>
          </w:p>
        </w:tc>
      </w:tr>
      <w:tr w:rsidR="00B940C5">
        <w:trPr>
          <w:trHeight w:val="698"/>
          <w:jc w:val="center"/>
        </w:trPr>
        <w:tc>
          <w:tcPr>
            <w:tcW w:w="5000" w:type="pct"/>
            <w:gridSpan w:val="4"/>
            <w:vAlign w:val="center"/>
          </w:tcPr>
          <w:p w:rsidR="00B940C5" w:rsidRDefault="00443EA0">
            <w:pPr>
              <w:adjustRightInd w:val="0"/>
              <w:snapToGrid w:val="0"/>
              <w:spacing w:line="400" w:lineRule="exact"/>
              <w:ind w:right="-10"/>
              <w:jc w:val="left"/>
              <w:rPr>
                <w:rFonts w:asciiTheme="minorEastAsia" w:eastAsiaTheme="minorEastAsia" w:hAnsiTheme="minorEastAsia"/>
                <w:szCs w:val="21"/>
              </w:rPr>
            </w:pPr>
            <w:r>
              <w:rPr>
                <w:rFonts w:asciiTheme="minorEastAsia" w:eastAsiaTheme="minorEastAsia" w:hAnsiTheme="minorEastAsia" w:hint="eastAsia"/>
                <w:b/>
                <w:bCs/>
                <w:szCs w:val="21"/>
              </w:rPr>
              <w:t>注：</w:t>
            </w:r>
            <w:r>
              <w:rPr>
                <w:rFonts w:asciiTheme="minorEastAsia" w:eastAsiaTheme="minorEastAsia" w:hAnsiTheme="minorEastAsia" w:hint="eastAsia"/>
                <w:b/>
                <w:szCs w:val="21"/>
                <w:u w:val="single"/>
              </w:rPr>
              <w:t>供应商必须通过商务评审表中的全部评审指标方视为报价有效</w:t>
            </w:r>
            <w:r>
              <w:rPr>
                <w:rFonts w:asciiTheme="minorEastAsia" w:eastAsiaTheme="minorEastAsia" w:hAnsiTheme="minorEastAsia" w:hint="eastAsia"/>
                <w:szCs w:val="21"/>
              </w:rPr>
              <w:t>。</w:t>
            </w:r>
          </w:p>
        </w:tc>
      </w:tr>
    </w:tbl>
    <w:p w:rsidR="00B940C5" w:rsidRDefault="00443EA0">
      <w:pPr>
        <w:widowControl/>
        <w:jc w:val="left"/>
        <w:rPr>
          <w:rFonts w:asciiTheme="minorEastAsia" w:eastAsiaTheme="minorEastAsia" w:hAnsiTheme="minorEastAsia"/>
          <w:sz w:val="24"/>
        </w:rPr>
      </w:pPr>
      <w:r>
        <w:rPr>
          <w:rFonts w:asciiTheme="minorEastAsia" w:eastAsiaTheme="minorEastAsia" w:hAnsiTheme="minorEastAsia"/>
          <w:sz w:val="24"/>
        </w:rPr>
        <w:br w:type="page"/>
      </w:r>
    </w:p>
    <w:p w:rsidR="00B940C5" w:rsidRDefault="00B940C5">
      <w:pPr>
        <w:spacing w:line="240" w:lineRule="exact"/>
        <w:jc w:val="center"/>
        <w:outlineLvl w:val="0"/>
        <w:rPr>
          <w:rFonts w:asciiTheme="minorEastAsia" w:eastAsiaTheme="minorEastAsia" w:hAnsiTheme="minorEastAsia"/>
          <w:b/>
          <w:sz w:val="28"/>
        </w:rPr>
      </w:pPr>
      <w:bookmarkStart w:id="5" w:name="_Toc12791"/>
    </w:p>
    <w:bookmarkEnd w:id="5"/>
    <w:p w:rsidR="00B940C5" w:rsidRDefault="00443EA0">
      <w:pPr>
        <w:jc w:val="center"/>
        <w:rPr>
          <w:rFonts w:asciiTheme="minorEastAsia" w:eastAsiaTheme="minorEastAsia" w:hAnsiTheme="minorEastAsia" w:cs="宋体"/>
          <w:b/>
          <w:sz w:val="28"/>
          <w:szCs w:val="28"/>
        </w:rPr>
      </w:pPr>
      <w:r>
        <w:rPr>
          <w:rFonts w:asciiTheme="minorEastAsia" w:eastAsiaTheme="minorEastAsia" w:hAnsiTheme="minorEastAsia" w:cs="宋体" w:hint="eastAsia"/>
          <w:b/>
          <w:sz w:val="28"/>
          <w:szCs w:val="28"/>
        </w:rPr>
        <w:t>第五章 合同</w:t>
      </w:r>
    </w:p>
    <w:p w:rsidR="00B940C5" w:rsidRDefault="00B940C5">
      <w:pPr>
        <w:spacing w:line="240" w:lineRule="exact"/>
        <w:jc w:val="center"/>
        <w:rPr>
          <w:rFonts w:asciiTheme="minorEastAsia" w:eastAsiaTheme="minorEastAsia" w:hAnsiTheme="minorEastAsia" w:cs="宋体"/>
          <w:b/>
          <w:sz w:val="28"/>
          <w:szCs w:val="28"/>
        </w:rPr>
      </w:pPr>
    </w:p>
    <w:p w:rsidR="00B940C5" w:rsidRDefault="00443EA0">
      <w:pPr>
        <w:spacing w:line="520" w:lineRule="exact"/>
        <w:jc w:val="center"/>
        <w:rPr>
          <w:rFonts w:ascii="华文楷体" w:eastAsia="华文楷体" w:hAnsi="华文楷体"/>
          <w:b/>
          <w:sz w:val="30"/>
          <w:szCs w:val="30"/>
        </w:rPr>
      </w:pPr>
      <w:r>
        <w:rPr>
          <w:rFonts w:ascii="华文楷体" w:eastAsia="华文楷体" w:hAnsi="华文楷体" w:cs="宋体" w:hint="eastAsia"/>
          <w:b/>
          <w:color w:val="000000"/>
          <w:kern w:val="0"/>
          <w:sz w:val="32"/>
          <w:szCs w:val="32"/>
        </w:rPr>
        <w:t>安徽百大合家福连锁超市股份有限公司</w:t>
      </w:r>
      <w:bookmarkStart w:id="6" w:name="_Toc14968"/>
      <w:r>
        <w:rPr>
          <w:rFonts w:ascii="华文楷体" w:eastAsia="华文楷体" w:hAnsi="华文楷体" w:hint="eastAsia"/>
          <w:b/>
          <w:sz w:val="30"/>
          <w:szCs w:val="30"/>
        </w:rPr>
        <w:t>合肥市区门店</w:t>
      </w:r>
    </w:p>
    <w:p w:rsidR="00B940C5" w:rsidRDefault="00443EA0">
      <w:pPr>
        <w:spacing w:line="520" w:lineRule="exact"/>
        <w:jc w:val="center"/>
        <w:rPr>
          <w:rFonts w:ascii="华文楷体" w:eastAsia="华文楷体" w:hAnsi="华文楷体"/>
          <w:b/>
          <w:sz w:val="32"/>
          <w:szCs w:val="32"/>
        </w:rPr>
      </w:pPr>
      <w:r>
        <w:rPr>
          <w:rFonts w:ascii="华文楷体" w:eastAsia="华文楷体" w:hAnsi="华文楷体" w:hint="eastAsia"/>
          <w:b/>
          <w:sz w:val="30"/>
          <w:szCs w:val="30"/>
        </w:rPr>
        <w:t>2024-2026两年度有害生物防治服务合同</w:t>
      </w:r>
    </w:p>
    <w:p w:rsidR="00B940C5" w:rsidRDefault="00B940C5">
      <w:pPr>
        <w:spacing w:line="560" w:lineRule="exact"/>
        <w:jc w:val="center"/>
        <w:rPr>
          <w:rFonts w:asciiTheme="minorEastAsia" w:eastAsiaTheme="minorEastAsia" w:hAnsiTheme="minorEastAsia"/>
          <w:b/>
          <w:sz w:val="24"/>
          <w:szCs w:val="24"/>
        </w:rPr>
      </w:pPr>
    </w:p>
    <w:p w:rsidR="00B940C5" w:rsidRDefault="00443EA0">
      <w:pPr>
        <w:spacing w:line="600" w:lineRule="exact"/>
        <w:ind w:firstLineChars="200" w:firstLine="480"/>
        <w:jc w:val="left"/>
        <w:rPr>
          <w:rFonts w:asciiTheme="minorEastAsia" w:eastAsiaTheme="minorEastAsia" w:hAnsiTheme="minorEastAsia"/>
          <w:sz w:val="24"/>
          <w:szCs w:val="24"/>
        </w:rPr>
      </w:pPr>
      <w:r>
        <w:rPr>
          <w:rFonts w:asciiTheme="minorEastAsia" w:eastAsiaTheme="minorEastAsia" w:hAnsiTheme="minorEastAsia" w:hint="eastAsia"/>
          <w:sz w:val="24"/>
          <w:szCs w:val="24"/>
        </w:rPr>
        <w:t>甲方（采购方）：</w:t>
      </w:r>
      <w:r>
        <w:rPr>
          <w:rFonts w:asciiTheme="minorEastAsia" w:eastAsiaTheme="minorEastAsia" w:hAnsiTheme="minorEastAsia" w:hint="eastAsia"/>
          <w:sz w:val="24"/>
          <w:szCs w:val="24"/>
          <w:u w:val="single"/>
        </w:rPr>
        <w:t>安徽百大合家福连锁超市股份有限公司</w:t>
      </w:r>
    </w:p>
    <w:p w:rsidR="00B940C5" w:rsidRDefault="00443EA0">
      <w:pPr>
        <w:spacing w:line="600" w:lineRule="exact"/>
        <w:ind w:firstLine="480"/>
        <w:rPr>
          <w:rFonts w:asciiTheme="minorEastAsia" w:eastAsiaTheme="minorEastAsia" w:hAnsiTheme="minorEastAsia"/>
          <w:sz w:val="24"/>
          <w:szCs w:val="24"/>
        </w:rPr>
      </w:pPr>
      <w:r>
        <w:rPr>
          <w:rFonts w:asciiTheme="minorEastAsia" w:eastAsiaTheme="minorEastAsia" w:hAnsiTheme="minorEastAsia" w:hint="eastAsia"/>
          <w:sz w:val="24"/>
          <w:szCs w:val="24"/>
        </w:rPr>
        <w:t>乙方（服务方）：</w:t>
      </w:r>
    </w:p>
    <w:p w:rsidR="00B940C5" w:rsidRDefault="00B940C5">
      <w:pPr>
        <w:spacing w:line="600" w:lineRule="exact"/>
        <w:ind w:firstLine="480"/>
        <w:rPr>
          <w:rFonts w:asciiTheme="minorEastAsia" w:eastAsiaTheme="minorEastAsia" w:hAnsiTheme="minorEastAsia"/>
          <w:sz w:val="24"/>
          <w:szCs w:val="24"/>
        </w:rPr>
      </w:pPr>
    </w:p>
    <w:p w:rsidR="00B940C5" w:rsidRDefault="00443EA0">
      <w:pPr>
        <w:spacing w:line="600" w:lineRule="exact"/>
        <w:ind w:firstLine="482"/>
        <w:rPr>
          <w:rFonts w:asciiTheme="minorEastAsia" w:eastAsiaTheme="minorEastAsia" w:hAnsiTheme="minorEastAsia"/>
          <w:sz w:val="24"/>
          <w:szCs w:val="24"/>
        </w:rPr>
      </w:pPr>
      <w:r>
        <w:rPr>
          <w:rFonts w:asciiTheme="minorEastAsia" w:eastAsiaTheme="minorEastAsia" w:hAnsiTheme="minorEastAsia" w:hint="eastAsia"/>
          <w:sz w:val="24"/>
          <w:szCs w:val="24"/>
        </w:rPr>
        <w:t>根据“百大合家福公司合肥市区门店2024-2026两年度有害生物防治服务</w:t>
      </w:r>
      <w:r w:rsidRPr="007967FC">
        <w:rPr>
          <w:rFonts w:asciiTheme="minorEastAsia" w:eastAsiaTheme="minorEastAsia" w:hAnsiTheme="minorEastAsia" w:hint="eastAsia"/>
          <w:sz w:val="24"/>
          <w:szCs w:val="24"/>
        </w:rPr>
        <w:t>”</w:t>
      </w:r>
      <w:r w:rsidRPr="007967FC">
        <w:rPr>
          <w:rFonts w:asciiTheme="minorEastAsia" w:eastAsiaTheme="minorEastAsia" w:hAnsiTheme="minorEastAsia" w:cs="宋体" w:hint="eastAsia"/>
          <w:spacing w:val="-4"/>
          <w:kern w:val="0"/>
          <w:sz w:val="24"/>
          <w:szCs w:val="24"/>
        </w:rPr>
        <w:t>（编号：</w:t>
      </w:r>
      <w:r w:rsidR="007967FC" w:rsidRPr="007967FC">
        <w:rPr>
          <w:rFonts w:asciiTheme="minorEastAsia" w:eastAsiaTheme="minorEastAsia" w:hAnsiTheme="minorEastAsia" w:cs="宋体"/>
          <w:spacing w:val="-4"/>
          <w:kern w:val="0"/>
          <w:sz w:val="24"/>
          <w:szCs w:val="24"/>
        </w:rPr>
        <w:t>2024BDJTFW00042</w:t>
      </w:r>
      <w:r w:rsidRPr="007967FC">
        <w:rPr>
          <w:rFonts w:asciiTheme="minorEastAsia" w:eastAsiaTheme="minorEastAsia" w:hAnsiTheme="minorEastAsia" w:cs="宋体" w:hint="eastAsia"/>
          <w:spacing w:val="-4"/>
          <w:kern w:val="0"/>
          <w:sz w:val="24"/>
          <w:szCs w:val="24"/>
        </w:rPr>
        <w:t>）</w:t>
      </w:r>
      <w:r w:rsidR="00D425AD" w:rsidRPr="007967FC">
        <w:rPr>
          <w:rFonts w:asciiTheme="minorEastAsia" w:eastAsiaTheme="minorEastAsia" w:hAnsiTheme="minorEastAsia" w:hint="eastAsia"/>
          <w:sz w:val="24"/>
          <w:szCs w:val="24"/>
        </w:rPr>
        <w:t>竞争性报价项目结果</w:t>
      </w:r>
      <w:r w:rsidRPr="007967FC">
        <w:rPr>
          <w:rFonts w:asciiTheme="minorEastAsia" w:eastAsiaTheme="minorEastAsia" w:hAnsiTheme="minorEastAsia" w:hint="eastAsia"/>
          <w:sz w:val="24"/>
          <w:szCs w:val="24"/>
        </w:rPr>
        <w:t>，并依据《中华人民共和国民法典》</w:t>
      </w:r>
      <w:r>
        <w:rPr>
          <w:rFonts w:asciiTheme="minorEastAsia" w:eastAsiaTheme="minorEastAsia" w:hAnsiTheme="minorEastAsia" w:hint="eastAsia"/>
          <w:sz w:val="24"/>
          <w:szCs w:val="24"/>
        </w:rPr>
        <w:t>及其他有关法律、行政法规的规定，采购方（甲方）和成交方（乙方）遵循平等、自愿、公平和诚实信用的原则，就相关合同事宜协商一致，订立本合同。</w:t>
      </w:r>
    </w:p>
    <w:p w:rsidR="00B940C5" w:rsidRDefault="00443EA0">
      <w:pPr>
        <w:spacing w:line="600" w:lineRule="exact"/>
        <w:ind w:firstLine="482"/>
        <w:rPr>
          <w:rFonts w:asciiTheme="minorEastAsia" w:eastAsiaTheme="minorEastAsia" w:hAnsiTheme="minorEastAsia"/>
          <w:sz w:val="24"/>
          <w:szCs w:val="24"/>
        </w:rPr>
      </w:pPr>
      <w:r>
        <w:rPr>
          <w:rFonts w:asciiTheme="minorEastAsia" w:eastAsiaTheme="minorEastAsia" w:hAnsiTheme="minorEastAsia" w:hint="eastAsia"/>
          <w:sz w:val="24"/>
          <w:szCs w:val="24"/>
        </w:rPr>
        <w:t>一、服务范围：合家福超市合肥区域各网点（详见附件一），</w:t>
      </w:r>
    </w:p>
    <w:p w:rsidR="00B940C5" w:rsidRDefault="00443EA0">
      <w:pPr>
        <w:spacing w:line="600" w:lineRule="exact"/>
        <w:ind w:firstLine="482"/>
        <w:rPr>
          <w:rFonts w:asciiTheme="minorEastAsia" w:eastAsiaTheme="minorEastAsia" w:hAnsiTheme="minorEastAsia"/>
          <w:sz w:val="24"/>
          <w:szCs w:val="24"/>
        </w:rPr>
      </w:pPr>
      <w:r>
        <w:rPr>
          <w:rFonts w:asciiTheme="minorEastAsia" w:eastAsiaTheme="minorEastAsia" w:hAnsiTheme="minorEastAsia" w:hint="eastAsia"/>
          <w:sz w:val="24"/>
          <w:szCs w:val="24"/>
        </w:rPr>
        <w:t>二、服务费用：含税金额：大写</w:t>
      </w:r>
      <w:r>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rPr>
        <w:t>元整</w:t>
      </w:r>
      <w:r>
        <w:rPr>
          <w:rFonts w:asciiTheme="minorEastAsia" w:eastAsiaTheme="minorEastAsia" w:hAnsiTheme="minorEastAsia"/>
          <w:sz w:val="24"/>
          <w:szCs w:val="24"/>
        </w:rPr>
        <w:t>/</w:t>
      </w:r>
      <w:r>
        <w:rPr>
          <w:rFonts w:asciiTheme="minorEastAsia" w:eastAsiaTheme="minorEastAsia" w:hAnsiTheme="minorEastAsia" w:hint="eastAsia"/>
          <w:sz w:val="24"/>
          <w:szCs w:val="24"/>
        </w:rPr>
        <w:t>贰年度，小写￥元</w:t>
      </w:r>
      <w:r>
        <w:rPr>
          <w:rFonts w:asciiTheme="minorEastAsia" w:eastAsiaTheme="minorEastAsia" w:hAnsiTheme="minorEastAsia"/>
          <w:sz w:val="24"/>
          <w:szCs w:val="24"/>
        </w:rPr>
        <w:t>/</w:t>
      </w:r>
      <w:r>
        <w:rPr>
          <w:rFonts w:asciiTheme="minorEastAsia" w:eastAsiaTheme="minorEastAsia" w:hAnsiTheme="minorEastAsia" w:hint="eastAsia"/>
          <w:sz w:val="24"/>
          <w:szCs w:val="24"/>
        </w:rPr>
        <w:t>贰年度；其中，不含税金额：元整</w:t>
      </w:r>
      <w:r>
        <w:rPr>
          <w:rFonts w:asciiTheme="minorEastAsia" w:eastAsiaTheme="minorEastAsia" w:hAnsiTheme="minorEastAsia"/>
          <w:sz w:val="24"/>
          <w:szCs w:val="24"/>
        </w:rPr>
        <w:t>/</w:t>
      </w:r>
      <w:r>
        <w:rPr>
          <w:rFonts w:asciiTheme="minorEastAsia" w:eastAsiaTheme="minorEastAsia" w:hAnsiTheme="minorEastAsia" w:hint="eastAsia"/>
          <w:sz w:val="24"/>
          <w:szCs w:val="24"/>
        </w:rPr>
        <w:t>贰年度，税金：</w:t>
      </w:r>
      <w:r>
        <w:rPr>
          <w:rFonts w:asciiTheme="minorEastAsia" w:eastAsiaTheme="minorEastAsia" w:hAnsiTheme="minorEastAsia" w:hint="eastAsia"/>
          <w:sz w:val="24"/>
          <w:szCs w:val="24"/>
          <w:u w:val="single"/>
        </w:rPr>
        <w:t>＿＿＿＿＿＿</w:t>
      </w:r>
      <w:r>
        <w:rPr>
          <w:rFonts w:asciiTheme="minorEastAsia" w:eastAsiaTheme="minorEastAsia" w:hAnsiTheme="minorEastAsia"/>
          <w:sz w:val="24"/>
          <w:szCs w:val="24"/>
        </w:rPr>
        <w:t>元，税率：</w:t>
      </w:r>
      <w:r>
        <w:rPr>
          <w:rFonts w:asciiTheme="minorEastAsia" w:eastAsiaTheme="minorEastAsia" w:hAnsiTheme="minorEastAsia" w:hint="eastAsia"/>
          <w:sz w:val="24"/>
          <w:szCs w:val="24"/>
          <w:u w:val="single"/>
        </w:rPr>
        <w:t xml:space="preserve">_　</w:t>
      </w:r>
      <w:r>
        <w:rPr>
          <w:rFonts w:asciiTheme="minorEastAsia" w:eastAsiaTheme="minorEastAsia" w:hAnsiTheme="minorEastAsia"/>
          <w:sz w:val="24"/>
          <w:szCs w:val="24"/>
          <w:u w:val="single"/>
        </w:rPr>
        <w:t>_</w:t>
      </w:r>
      <w:r>
        <w:rPr>
          <w:rFonts w:asciiTheme="minorEastAsia" w:eastAsiaTheme="minorEastAsia" w:hAnsiTheme="minorEastAsia"/>
          <w:sz w:val="24"/>
          <w:szCs w:val="24"/>
        </w:rPr>
        <w:t>%</w:t>
      </w:r>
    </w:p>
    <w:p w:rsidR="00B940C5" w:rsidRDefault="00443EA0">
      <w:pPr>
        <w:spacing w:line="600" w:lineRule="exact"/>
        <w:ind w:firstLine="482"/>
        <w:rPr>
          <w:rFonts w:asciiTheme="minorEastAsia" w:eastAsiaTheme="minorEastAsia" w:hAnsiTheme="minorEastAsia"/>
          <w:sz w:val="24"/>
          <w:szCs w:val="24"/>
        </w:rPr>
      </w:pPr>
      <w:r>
        <w:rPr>
          <w:rFonts w:asciiTheme="minorEastAsia" w:eastAsiaTheme="minorEastAsia" w:hAnsiTheme="minorEastAsia" w:hint="eastAsia"/>
          <w:sz w:val="24"/>
          <w:szCs w:val="24"/>
        </w:rPr>
        <w:t>三、付款方式：合同签订后每服务三个月支付单年度合同价的</w:t>
      </w:r>
      <w:r>
        <w:rPr>
          <w:rFonts w:asciiTheme="minorEastAsia" w:eastAsiaTheme="minorEastAsia" w:hAnsiTheme="minorEastAsia"/>
          <w:sz w:val="24"/>
          <w:szCs w:val="24"/>
        </w:rPr>
        <w:t>25%</w:t>
      </w:r>
      <w:r>
        <w:rPr>
          <w:rFonts w:asciiTheme="minorEastAsia" w:eastAsiaTheme="minorEastAsia" w:hAnsiTheme="minorEastAsia" w:hint="eastAsia"/>
          <w:sz w:val="24"/>
          <w:szCs w:val="24"/>
        </w:rPr>
        <w:t>。甲方付款前乙方须先提供</w:t>
      </w:r>
      <w:r>
        <w:rPr>
          <w:rFonts w:asciiTheme="minorEastAsia" w:eastAsiaTheme="minorEastAsia" w:hAnsiTheme="minorEastAsia"/>
          <w:sz w:val="24"/>
          <w:szCs w:val="24"/>
        </w:rPr>
        <w:t>3%</w:t>
      </w:r>
      <w:r>
        <w:rPr>
          <w:rFonts w:asciiTheme="minorEastAsia" w:eastAsiaTheme="minorEastAsia" w:hAnsiTheme="minorEastAsia" w:hint="eastAsia"/>
          <w:sz w:val="24"/>
          <w:szCs w:val="24"/>
        </w:rPr>
        <w:t>增值税专用发票（增值税税率根据国家政策调整），否则甲方有权拒绝付款且不构成违约。</w:t>
      </w:r>
    </w:p>
    <w:p w:rsidR="00B940C5" w:rsidRDefault="00443EA0">
      <w:pPr>
        <w:spacing w:line="600" w:lineRule="exact"/>
        <w:ind w:firstLine="482"/>
        <w:rPr>
          <w:rFonts w:asciiTheme="minorEastAsia" w:eastAsiaTheme="minorEastAsia" w:hAnsiTheme="minorEastAsia"/>
          <w:sz w:val="24"/>
          <w:szCs w:val="24"/>
        </w:rPr>
      </w:pPr>
      <w:r>
        <w:rPr>
          <w:rFonts w:asciiTheme="minorEastAsia" w:eastAsiaTheme="minorEastAsia" w:hAnsiTheme="minorEastAsia" w:hint="eastAsia"/>
          <w:sz w:val="24"/>
          <w:szCs w:val="24"/>
        </w:rPr>
        <w:t>四、合同期限：</w:t>
      </w:r>
      <w:r>
        <w:rPr>
          <w:rFonts w:asciiTheme="minorEastAsia" w:eastAsiaTheme="minorEastAsia" w:hAnsiTheme="minorEastAsia" w:hint="eastAsia"/>
          <w:sz w:val="24"/>
          <w:szCs w:val="24"/>
          <w:u w:val="single"/>
        </w:rPr>
        <w:t>贰</w:t>
      </w:r>
      <w:r>
        <w:rPr>
          <w:rFonts w:asciiTheme="minorEastAsia" w:eastAsiaTheme="minorEastAsia" w:hAnsiTheme="minorEastAsia" w:hint="eastAsia"/>
          <w:sz w:val="24"/>
          <w:szCs w:val="24"/>
        </w:rPr>
        <w:t>年，自</w:t>
      </w:r>
      <w:r>
        <w:rPr>
          <w:rFonts w:asciiTheme="minorEastAsia" w:eastAsiaTheme="minorEastAsia" w:hAnsiTheme="minorEastAsia" w:hint="eastAsia"/>
          <w:sz w:val="24"/>
          <w:szCs w:val="24"/>
          <w:highlight w:val="yellow"/>
          <w:u w:val="single"/>
        </w:rPr>
        <w:t>2024</w:t>
      </w:r>
      <w:r>
        <w:rPr>
          <w:rFonts w:asciiTheme="minorEastAsia" w:eastAsiaTheme="minorEastAsia" w:hAnsiTheme="minorEastAsia" w:hint="eastAsia"/>
          <w:sz w:val="24"/>
          <w:szCs w:val="24"/>
          <w:highlight w:val="yellow"/>
        </w:rPr>
        <w:t>年 月 日起至</w:t>
      </w:r>
      <w:r>
        <w:rPr>
          <w:rFonts w:asciiTheme="minorEastAsia" w:eastAsiaTheme="minorEastAsia" w:hAnsiTheme="minorEastAsia" w:hint="eastAsia"/>
          <w:sz w:val="24"/>
          <w:szCs w:val="24"/>
          <w:highlight w:val="yellow"/>
          <w:u w:val="single"/>
        </w:rPr>
        <w:t xml:space="preserve">2026 </w:t>
      </w:r>
      <w:r>
        <w:rPr>
          <w:rFonts w:asciiTheme="minorEastAsia" w:eastAsiaTheme="minorEastAsia" w:hAnsiTheme="minorEastAsia" w:hint="eastAsia"/>
          <w:sz w:val="24"/>
          <w:szCs w:val="24"/>
          <w:highlight w:val="yellow"/>
        </w:rPr>
        <w:t>年 月 日</w:t>
      </w:r>
      <w:r>
        <w:rPr>
          <w:rFonts w:asciiTheme="minorEastAsia" w:eastAsiaTheme="minorEastAsia" w:hAnsiTheme="minorEastAsia" w:hint="eastAsia"/>
          <w:sz w:val="24"/>
          <w:szCs w:val="24"/>
        </w:rPr>
        <w:t>止。前三个月为试用期，如在此期间乙方出现违约情况，甲方有权视情节轻重提前解除合同，由此造成的甲方损失从乙方履约保证金中扣除。</w:t>
      </w:r>
    </w:p>
    <w:p w:rsidR="00B940C5" w:rsidRDefault="00443EA0">
      <w:pPr>
        <w:spacing w:line="600" w:lineRule="exact"/>
        <w:ind w:firstLine="482"/>
        <w:rPr>
          <w:rFonts w:asciiTheme="minorEastAsia" w:eastAsiaTheme="minorEastAsia" w:hAnsiTheme="minorEastAsia"/>
          <w:sz w:val="24"/>
          <w:szCs w:val="24"/>
        </w:rPr>
      </w:pPr>
      <w:r>
        <w:rPr>
          <w:rFonts w:asciiTheme="minorEastAsia" w:eastAsiaTheme="minorEastAsia" w:hAnsiTheme="minorEastAsia" w:hint="eastAsia"/>
          <w:sz w:val="24"/>
          <w:szCs w:val="24"/>
        </w:rPr>
        <w:t>五、履约保证金：</w:t>
      </w:r>
      <w:r>
        <w:rPr>
          <w:rFonts w:asciiTheme="minorEastAsia" w:eastAsiaTheme="minorEastAsia" w:hAnsiTheme="minorEastAsia" w:hint="eastAsia"/>
          <w:sz w:val="24"/>
          <w:szCs w:val="24"/>
          <w:u w:val="single"/>
        </w:rPr>
        <w:t>人民币伍仟元整</w:t>
      </w:r>
      <w:r>
        <w:rPr>
          <w:rFonts w:asciiTheme="minorEastAsia" w:eastAsiaTheme="minorEastAsia" w:hAnsiTheme="minorEastAsia" w:hint="eastAsia"/>
          <w:sz w:val="24"/>
          <w:szCs w:val="24"/>
        </w:rPr>
        <w:t>，期限至合同期届满且控制效果达到规定标准及合同约定后无息返还。甲方有权从履约保证金扣除乙方违约金、赔偿金等。</w:t>
      </w:r>
    </w:p>
    <w:p w:rsidR="00B940C5" w:rsidRDefault="00443EA0">
      <w:pPr>
        <w:spacing w:line="600" w:lineRule="exact"/>
        <w:ind w:firstLine="482"/>
        <w:rPr>
          <w:rFonts w:asciiTheme="minorEastAsia" w:eastAsiaTheme="minorEastAsia" w:hAnsiTheme="minorEastAsia"/>
          <w:sz w:val="24"/>
          <w:szCs w:val="24"/>
        </w:rPr>
      </w:pPr>
      <w:r>
        <w:rPr>
          <w:rFonts w:asciiTheme="minorEastAsia" w:eastAsiaTheme="minorEastAsia" w:hAnsiTheme="minorEastAsia" w:hint="eastAsia"/>
          <w:sz w:val="24"/>
          <w:szCs w:val="24"/>
        </w:rPr>
        <w:t>六、防治标准及要求：鼠、蝇、蚊、蟑螂以中华人民共和国卫生部、中国国家标准化</w:t>
      </w:r>
      <w:r>
        <w:rPr>
          <w:rFonts w:asciiTheme="minorEastAsia" w:eastAsiaTheme="minorEastAsia" w:hAnsiTheme="minorEastAsia" w:hint="eastAsia"/>
          <w:sz w:val="24"/>
          <w:szCs w:val="24"/>
        </w:rPr>
        <w:lastRenderedPageBreak/>
        <w:t>委员会颁布的《病媒生物密度控制水平—鼠类、蚊虫、蝇类、蜚蠊》的国家标准（GB/T27770、27771、27772、27773-2011）为防治效果合格标准；其它有害生物以不足引起为害为准。</w:t>
      </w:r>
    </w:p>
    <w:p w:rsidR="00B940C5" w:rsidRDefault="00443EA0">
      <w:pPr>
        <w:spacing w:line="600" w:lineRule="exact"/>
        <w:ind w:firstLine="482"/>
        <w:rPr>
          <w:rFonts w:asciiTheme="minorEastAsia" w:eastAsiaTheme="minorEastAsia" w:hAnsiTheme="minorEastAsia"/>
          <w:sz w:val="24"/>
          <w:szCs w:val="24"/>
        </w:rPr>
      </w:pPr>
      <w:r>
        <w:rPr>
          <w:rFonts w:asciiTheme="minorEastAsia" w:eastAsiaTheme="minorEastAsia" w:hAnsiTheme="minorEastAsia" w:hint="eastAsia"/>
          <w:sz w:val="24"/>
          <w:szCs w:val="24"/>
        </w:rPr>
        <w:t>6.1灭鼠标准：</w:t>
      </w:r>
    </w:p>
    <w:p w:rsidR="00B940C5" w:rsidRDefault="00443EA0">
      <w:pPr>
        <w:spacing w:line="600" w:lineRule="exact"/>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1</w:t>
      </w:r>
      <w:r>
        <w:rPr>
          <w:rFonts w:asciiTheme="minorEastAsia" w:eastAsiaTheme="minorEastAsia" w:hAnsiTheme="minorEastAsia" w:hint="eastAsia"/>
          <w:sz w:val="24"/>
          <w:szCs w:val="24"/>
        </w:rPr>
        <w:t>）合同签订后，采购方给予服务方三个月灭鼠集中整治期，即：</w:t>
      </w:r>
      <w:r>
        <w:rPr>
          <w:rFonts w:asciiTheme="minorEastAsia" w:eastAsiaTheme="minorEastAsia" w:hAnsiTheme="minorEastAsia"/>
          <w:sz w:val="24"/>
          <w:szCs w:val="24"/>
        </w:rPr>
        <w:t>15</w:t>
      </w:r>
      <w:r>
        <w:rPr>
          <w:rFonts w:asciiTheme="minorEastAsia" w:eastAsiaTheme="minorEastAsia" w:hAnsiTheme="minorEastAsia" w:hint="eastAsia"/>
          <w:sz w:val="24"/>
          <w:szCs w:val="24"/>
        </w:rPr>
        <w:t>平方米标准房间布放 20X20 厘米滑石粉块两块，一夜后阳性粉块不超过</w:t>
      </w:r>
      <w:r>
        <w:rPr>
          <w:rFonts w:asciiTheme="minorEastAsia" w:eastAsiaTheme="minorEastAsia" w:hAnsiTheme="minorEastAsia"/>
          <w:sz w:val="24"/>
          <w:szCs w:val="24"/>
        </w:rPr>
        <w:t xml:space="preserve"> 3</w:t>
      </w:r>
      <w:r>
        <w:rPr>
          <w:rFonts w:asciiTheme="minorEastAsia" w:eastAsiaTheme="minorEastAsia" w:hAnsiTheme="minorEastAsia" w:hint="eastAsia"/>
          <w:sz w:val="24"/>
          <w:szCs w:val="24"/>
        </w:rPr>
        <w:t>％；有鼠洞、鼠粪、鼠咬等痕迹的房间不超过</w:t>
      </w:r>
      <w:r>
        <w:rPr>
          <w:rFonts w:asciiTheme="minorEastAsia" w:eastAsiaTheme="minorEastAsia" w:hAnsiTheme="minorEastAsia"/>
          <w:sz w:val="24"/>
          <w:szCs w:val="24"/>
        </w:rPr>
        <w:t xml:space="preserve"> 2</w:t>
      </w:r>
      <w:r>
        <w:rPr>
          <w:rFonts w:asciiTheme="minorEastAsia" w:eastAsiaTheme="minorEastAsia" w:hAnsiTheme="minorEastAsia" w:hint="eastAsia"/>
          <w:sz w:val="24"/>
          <w:szCs w:val="24"/>
        </w:rPr>
        <w:t>％；防鼠设施不合格处不超过</w:t>
      </w:r>
      <w:r>
        <w:rPr>
          <w:rFonts w:asciiTheme="minorEastAsia" w:eastAsiaTheme="minorEastAsia" w:hAnsiTheme="minorEastAsia"/>
          <w:sz w:val="24"/>
          <w:szCs w:val="24"/>
        </w:rPr>
        <w:t xml:space="preserve"> 5</w:t>
      </w:r>
      <w:r>
        <w:rPr>
          <w:rFonts w:asciiTheme="minorEastAsia" w:eastAsiaTheme="minorEastAsia" w:hAnsiTheme="minorEastAsia" w:hint="eastAsia"/>
          <w:sz w:val="24"/>
          <w:szCs w:val="24"/>
        </w:rPr>
        <w:t>％；不同类型的外环境累计</w:t>
      </w:r>
      <w:r>
        <w:rPr>
          <w:rFonts w:asciiTheme="minorEastAsia" w:eastAsiaTheme="minorEastAsia" w:hAnsiTheme="minorEastAsia"/>
          <w:sz w:val="24"/>
          <w:szCs w:val="24"/>
        </w:rPr>
        <w:t xml:space="preserve"> 2000 </w:t>
      </w:r>
      <w:r>
        <w:rPr>
          <w:rFonts w:asciiTheme="minorEastAsia" w:eastAsiaTheme="minorEastAsia" w:hAnsiTheme="minorEastAsia" w:hint="eastAsia"/>
          <w:sz w:val="24"/>
          <w:szCs w:val="24"/>
        </w:rPr>
        <w:t>米，鼠迹不超过</w:t>
      </w:r>
      <w:r>
        <w:rPr>
          <w:rFonts w:asciiTheme="minorEastAsia" w:eastAsiaTheme="minorEastAsia" w:hAnsiTheme="minorEastAsia"/>
          <w:sz w:val="24"/>
          <w:szCs w:val="24"/>
        </w:rPr>
        <w:t xml:space="preserve"> 5 </w:t>
      </w:r>
      <w:r>
        <w:rPr>
          <w:rFonts w:asciiTheme="minorEastAsia" w:eastAsiaTheme="minorEastAsia" w:hAnsiTheme="minorEastAsia" w:hint="eastAsia"/>
          <w:sz w:val="24"/>
          <w:szCs w:val="24"/>
        </w:rPr>
        <w:t>处。</w:t>
      </w:r>
    </w:p>
    <w:p w:rsidR="00B940C5" w:rsidRDefault="00443EA0">
      <w:pPr>
        <w:spacing w:line="600" w:lineRule="exact"/>
        <w:ind w:firstLine="482"/>
        <w:rPr>
          <w:rFonts w:asciiTheme="minorEastAsia" w:eastAsiaTheme="minorEastAsia" w:hAnsiTheme="minorEastAsia"/>
          <w:sz w:val="24"/>
          <w:szCs w:val="24"/>
        </w:rPr>
      </w:pPr>
      <w:r>
        <w:rPr>
          <w:rFonts w:asciiTheme="minorEastAsia" w:eastAsiaTheme="minorEastAsia" w:hAnsiTheme="minorEastAsia" w:hint="eastAsia"/>
          <w:sz w:val="24"/>
          <w:szCs w:val="24"/>
        </w:rPr>
        <w:t>2）服务方需确保三个月灭鼠集中整治期的效果，三个月集中整治期后，如合同范围内服务场地再出现鼠咬商品，服务方需按照采购方商品进价全额赔付。</w:t>
      </w:r>
    </w:p>
    <w:p w:rsidR="00B940C5" w:rsidRDefault="00443EA0">
      <w:pPr>
        <w:spacing w:line="600" w:lineRule="exact"/>
        <w:ind w:firstLineChars="200" w:firstLine="480"/>
        <w:rPr>
          <w:rFonts w:asciiTheme="minorEastAsia" w:eastAsiaTheme="minorEastAsia" w:hAnsiTheme="minorEastAsia" w:cs="宋体"/>
          <w:kern w:val="0"/>
          <w:sz w:val="24"/>
          <w:szCs w:val="24"/>
        </w:rPr>
      </w:pPr>
      <w:r>
        <w:rPr>
          <w:rFonts w:asciiTheme="minorEastAsia" w:eastAsiaTheme="minorEastAsia" w:hAnsiTheme="minorEastAsia" w:hint="eastAsia"/>
          <w:sz w:val="24"/>
          <w:szCs w:val="24"/>
        </w:rPr>
        <w:t>6.2</w:t>
      </w:r>
      <w:r>
        <w:rPr>
          <w:rFonts w:asciiTheme="minorEastAsia" w:eastAsiaTheme="minorEastAsia" w:hAnsiTheme="minorEastAsia" w:cs="宋体" w:hint="eastAsia"/>
          <w:kern w:val="0"/>
          <w:sz w:val="24"/>
          <w:szCs w:val="24"/>
        </w:rPr>
        <w:t>灭蟑螂标准：</w:t>
      </w:r>
    </w:p>
    <w:p w:rsidR="00B940C5" w:rsidRDefault="00443EA0">
      <w:pPr>
        <w:spacing w:line="600" w:lineRule="exact"/>
        <w:ind w:firstLine="482"/>
        <w:rPr>
          <w:rFonts w:asciiTheme="minorEastAsia" w:eastAsiaTheme="minorEastAsia" w:hAnsiTheme="minorEastAsia"/>
          <w:sz w:val="24"/>
          <w:szCs w:val="24"/>
        </w:rPr>
      </w:pPr>
      <w:r>
        <w:rPr>
          <w:rFonts w:asciiTheme="minorEastAsia" w:eastAsiaTheme="minorEastAsia" w:hAnsiTheme="minorEastAsia" w:hint="eastAsia"/>
          <w:sz w:val="24"/>
          <w:szCs w:val="24"/>
        </w:rPr>
        <w:t>1）室内有蟑螂成虫或若虫阳性房间不超过3%，平均每间房大蠊不超过5只，小蠊不超过10只。</w:t>
      </w:r>
    </w:p>
    <w:p w:rsidR="00B940C5" w:rsidRDefault="00443EA0">
      <w:pPr>
        <w:spacing w:line="600" w:lineRule="exact"/>
        <w:ind w:firstLine="482"/>
        <w:rPr>
          <w:rFonts w:asciiTheme="minorEastAsia" w:eastAsiaTheme="minorEastAsia" w:hAnsiTheme="minorEastAsia"/>
          <w:sz w:val="24"/>
          <w:szCs w:val="24"/>
        </w:rPr>
      </w:pPr>
      <w:r>
        <w:rPr>
          <w:rFonts w:asciiTheme="minorEastAsia" w:eastAsiaTheme="minorEastAsia" w:hAnsiTheme="minorEastAsia" w:hint="eastAsia"/>
          <w:sz w:val="24"/>
          <w:szCs w:val="24"/>
        </w:rPr>
        <w:t>2）有活蟑螂卵鞘房间不超过2%，平均每间房不超过4只。</w:t>
      </w:r>
    </w:p>
    <w:p w:rsidR="00B940C5" w:rsidRDefault="00443EA0">
      <w:pPr>
        <w:spacing w:line="600" w:lineRule="exact"/>
        <w:ind w:firstLine="482"/>
        <w:rPr>
          <w:rFonts w:asciiTheme="minorEastAsia" w:eastAsiaTheme="minorEastAsia" w:hAnsiTheme="minorEastAsia"/>
          <w:sz w:val="24"/>
          <w:szCs w:val="24"/>
        </w:rPr>
      </w:pPr>
      <w:r>
        <w:rPr>
          <w:rFonts w:asciiTheme="minorEastAsia" w:eastAsiaTheme="minorEastAsia" w:hAnsiTheme="minorEastAsia" w:hint="eastAsia"/>
          <w:sz w:val="24"/>
          <w:szCs w:val="24"/>
        </w:rPr>
        <w:t>3）有蟑螂粪便、蜕皮等蟑迹的房间不超过5%。</w:t>
      </w:r>
    </w:p>
    <w:p w:rsidR="00B940C5" w:rsidRDefault="00443EA0">
      <w:pPr>
        <w:spacing w:line="600" w:lineRule="exact"/>
        <w:ind w:firstLineChars="200" w:firstLine="480"/>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6.3灭蝇标准：</w:t>
      </w:r>
    </w:p>
    <w:p w:rsidR="00B940C5" w:rsidRDefault="00443EA0">
      <w:pPr>
        <w:numPr>
          <w:ilvl w:val="255"/>
          <w:numId w:val="0"/>
        </w:numPr>
        <w:spacing w:line="60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1）有蝇房间不超过1%，其它单位不超3%，平均每阳性房间不超过3只；防蝇设施不合格房</w:t>
      </w:r>
      <w:r w:rsidR="00D00836">
        <w:rPr>
          <w:rFonts w:asciiTheme="minorEastAsia" w:eastAsiaTheme="minorEastAsia" w:hAnsiTheme="minorEastAsia" w:hint="eastAsia"/>
          <w:sz w:val="24"/>
          <w:szCs w:val="24"/>
        </w:rPr>
        <w:t>间</w:t>
      </w:r>
      <w:r>
        <w:rPr>
          <w:rFonts w:asciiTheme="minorEastAsia" w:eastAsiaTheme="minorEastAsia" w:hAnsiTheme="minorEastAsia" w:hint="eastAsia"/>
          <w:sz w:val="24"/>
          <w:szCs w:val="24"/>
        </w:rPr>
        <w:t>不超过5%；加工、销售直接入口食品的场所不得有蝇。</w:t>
      </w:r>
    </w:p>
    <w:p w:rsidR="00B940C5" w:rsidRDefault="00443EA0">
      <w:pPr>
        <w:numPr>
          <w:ilvl w:val="255"/>
          <w:numId w:val="0"/>
        </w:numPr>
        <w:spacing w:line="60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2）蝇类孳生地得到有效治理，幼虫和蛹的检出率不超过3%。</w:t>
      </w:r>
    </w:p>
    <w:p w:rsidR="00B940C5" w:rsidRDefault="00443EA0">
      <w:pPr>
        <w:spacing w:line="600" w:lineRule="exact"/>
        <w:ind w:firstLine="480"/>
        <w:rPr>
          <w:rFonts w:asciiTheme="minorEastAsia" w:eastAsiaTheme="minorEastAsia" w:hAnsiTheme="minorEastAsia"/>
          <w:sz w:val="24"/>
          <w:szCs w:val="24"/>
        </w:rPr>
      </w:pPr>
      <w:r>
        <w:rPr>
          <w:rFonts w:asciiTheme="minorEastAsia" w:eastAsiaTheme="minorEastAsia" w:hAnsiTheme="minorEastAsia" w:hint="eastAsia"/>
          <w:sz w:val="24"/>
          <w:szCs w:val="24"/>
        </w:rPr>
        <w:t>6.4灭蚊标准：</w:t>
      </w:r>
    </w:p>
    <w:p w:rsidR="00B940C5" w:rsidRDefault="00443EA0">
      <w:pPr>
        <w:spacing w:line="600" w:lineRule="exact"/>
        <w:ind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1）居民住宅、单位内外环境各种存水容器和积水中，蚊幼虫及蛹的阳性率不超过 3％。</w:t>
      </w:r>
    </w:p>
    <w:p w:rsidR="00B940C5" w:rsidRDefault="00443EA0">
      <w:pPr>
        <w:spacing w:line="600" w:lineRule="exact"/>
        <w:ind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2）用 500ml 收集勺采集服务范围内大中型水体中的蚊幼虫或蛹阳性率不超过3％，阳性勺内幼虫或蛹的平均数不超过 5 只。</w:t>
      </w:r>
    </w:p>
    <w:p w:rsidR="00B940C5" w:rsidRDefault="00443EA0">
      <w:pPr>
        <w:spacing w:line="600" w:lineRule="exact"/>
        <w:ind w:firstLine="480"/>
        <w:rPr>
          <w:rFonts w:asciiTheme="minorEastAsia" w:eastAsiaTheme="minorEastAsia" w:hAnsiTheme="minorEastAsia"/>
          <w:sz w:val="24"/>
          <w:szCs w:val="24"/>
        </w:rPr>
      </w:pPr>
      <w:r>
        <w:rPr>
          <w:rFonts w:asciiTheme="minorEastAsia" w:eastAsiaTheme="minorEastAsia" w:hAnsiTheme="minorEastAsia" w:hint="eastAsia"/>
          <w:sz w:val="24"/>
          <w:szCs w:val="24"/>
        </w:rPr>
        <w:t>3）特殊场所白天人诱蚊 30 分钟，平均每人次诱获成蚊数不超过 1 只。</w:t>
      </w:r>
    </w:p>
    <w:p w:rsidR="00B940C5" w:rsidRDefault="00443EA0">
      <w:pPr>
        <w:spacing w:line="600" w:lineRule="exact"/>
        <w:ind w:firstLine="480"/>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6.5防治</w:t>
      </w:r>
      <w:r>
        <w:rPr>
          <w:rFonts w:asciiTheme="minorEastAsia" w:eastAsiaTheme="minorEastAsia" w:hAnsiTheme="minorEastAsia"/>
          <w:sz w:val="24"/>
          <w:szCs w:val="24"/>
        </w:rPr>
        <w:t>工作具体要求</w:t>
      </w:r>
    </w:p>
    <w:p w:rsidR="00B940C5" w:rsidRDefault="00443EA0">
      <w:pPr>
        <w:spacing w:line="600" w:lineRule="exact"/>
        <w:ind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1）鼠药毒饵盒维护清理及药品更换每月不少于1次。</w:t>
      </w:r>
    </w:p>
    <w:p w:rsidR="00B940C5" w:rsidRDefault="00443EA0">
      <w:pPr>
        <w:spacing w:line="600" w:lineRule="exact"/>
        <w:ind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2）粘鼠板维护清理及诱饵更换每月不少于1次。</w:t>
      </w:r>
    </w:p>
    <w:p w:rsidR="00B940C5" w:rsidRDefault="00443EA0">
      <w:pPr>
        <w:spacing w:line="600" w:lineRule="exact"/>
        <w:ind w:firstLine="480"/>
        <w:rPr>
          <w:rFonts w:asciiTheme="minorEastAsia" w:eastAsiaTheme="minorEastAsia" w:hAnsiTheme="minorEastAsia"/>
          <w:sz w:val="24"/>
          <w:szCs w:val="24"/>
        </w:rPr>
      </w:pPr>
      <w:r>
        <w:rPr>
          <w:rFonts w:asciiTheme="minorEastAsia" w:eastAsiaTheme="minorEastAsia" w:hAnsiTheme="minorEastAsia" w:hint="eastAsia"/>
          <w:sz w:val="24"/>
          <w:szCs w:val="24"/>
        </w:rPr>
        <w:t>3）蟑螂检查防治及药品增补更换每月不少于1次。</w:t>
      </w:r>
    </w:p>
    <w:p w:rsidR="00B940C5" w:rsidRDefault="00443EA0">
      <w:pPr>
        <w:spacing w:line="600" w:lineRule="exact"/>
        <w:ind w:firstLine="480"/>
        <w:rPr>
          <w:rFonts w:asciiTheme="minorEastAsia" w:eastAsiaTheme="minorEastAsia" w:hAnsiTheme="minorEastAsia"/>
          <w:sz w:val="24"/>
          <w:szCs w:val="24"/>
        </w:rPr>
      </w:pPr>
      <w:r>
        <w:rPr>
          <w:rFonts w:asciiTheme="minorEastAsia" w:eastAsiaTheme="minorEastAsia" w:hAnsiTheme="minorEastAsia" w:hint="eastAsia"/>
          <w:sz w:val="24"/>
          <w:szCs w:val="24"/>
        </w:rPr>
        <w:t>4）定期检查并建议客户单位完善防蝇、防鼠设施。</w:t>
      </w:r>
    </w:p>
    <w:p w:rsidR="00B940C5" w:rsidRDefault="00443EA0">
      <w:pPr>
        <w:spacing w:line="600" w:lineRule="exact"/>
        <w:ind w:firstLine="480"/>
        <w:rPr>
          <w:rFonts w:asciiTheme="minorEastAsia" w:eastAsiaTheme="minorEastAsia" w:hAnsiTheme="minorEastAsia"/>
          <w:sz w:val="24"/>
          <w:szCs w:val="24"/>
        </w:rPr>
      </w:pPr>
      <w:r>
        <w:rPr>
          <w:rFonts w:asciiTheme="minorEastAsia" w:eastAsiaTheme="minorEastAsia" w:hAnsiTheme="minorEastAsia" w:hint="eastAsia"/>
          <w:sz w:val="24"/>
          <w:szCs w:val="24"/>
        </w:rPr>
        <w:t>5）负责提供以上病媒防治服务单位和区域资料完善。</w:t>
      </w:r>
    </w:p>
    <w:p w:rsidR="00B940C5" w:rsidRDefault="00443EA0">
      <w:pPr>
        <w:spacing w:line="600" w:lineRule="exact"/>
        <w:ind w:firstLine="480"/>
        <w:rPr>
          <w:rFonts w:asciiTheme="minorEastAsia" w:eastAsiaTheme="minorEastAsia" w:hAnsiTheme="minorEastAsia"/>
          <w:sz w:val="24"/>
          <w:szCs w:val="24"/>
        </w:rPr>
      </w:pPr>
      <w:r>
        <w:rPr>
          <w:rFonts w:asciiTheme="minorEastAsia" w:eastAsiaTheme="minorEastAsia" w:hAnsiTheme="minorEastAsia" w:hint="eastAsia"/>
          <w:sz w:val="24"/>
          <w:szCs w:val="24"/>
        </w:rPr>
        <w:t>6）病媒生物防治的灭前灭后密度调查。</w:t>
      </w:r>
    </w:p>
    <w:p w:rsidR="00B940C5" w:rsidRDefault="00443EA0">
      <w:pPr>
        <w:spacing w:line="600" w:lineRule="exact"/>
        <w:ind w:firstLine="480"/>
        <w:rPr>
          <w:rFonts w:asciiTheme="minorEastAsia" w:eastAsiaTheme="minorEastAsia" w:hAnsiTheme="minorEastAsia"/>
          <w:sz w:val="24"/>
          <w:szCs w:val="24"/>
        </w:rPr>
      </w:pPr>
      <w:r>
        <w:rPr>
          <w:rFonts w:asciiTheme="minorEastAsia" w:eastAsiaTheme="minorEastAsia" w:hAnsiTheme="minorEastAsia" w:hint="eastAsia"/>
          <w:sz w:val="24"/>
          <w:szCs w:val="24"/>
        </w:rPr>
        <w:t>7）病媒生物防治前后期评估工作。</w:t>
      </w:r>
    </w:p>
    <w:p w:rsidR="00B940C5" w:rsidRDefault="00443EA0">
      <w:pPr>
        <w:spacing w:line="600" w:lineRule="exact"/>
        <w:ind w:firstLine="480"/>
        <w:rPr>
          <w:rFonts w:asciiTheme="minorEastAsia" w:eastAsiaTheme="minorEastAsia" w:hAnsiTheme="minorEastAsia"/>
          <w:sz w:val="24"/>
          <w:szCs w:val="24"/>
        </w:rPr>
      </w:pPr>
      <w:r>
        <w:rPr>
          <w:rFonts w:asciiTheme="minorEastAsia" w:eastAsiaTheme="minorEastAsia" w:hAnsiTheme="minorEastAsia" w:hint="eastAsia"/>
          <w:sz w:val="24"/>
          <w:szCs w:val="24"/>
        </w:rPr>
        <w:t>8）消杀效果要达到《全国爱卫会除四害标准》。</w:t>
      </w:r>
    </w:p>
    <w:p w:rsidR="00B940C5" w:rsidRDefault="00443EA0">
      <w:pPr>
        <w:spacing w:line="600" w:lineRule="exact"/>
        <w:ind w:firstLine="480"/>
        <w:rPr>
          <w:rFonts w:asciiTheme="minorEastAsia" w:eastAsiaTheme="minorEastAsia" w:hAnsiTheme="minorEastAsia"/>
          <w:sz w:val="24"/>
          <w:szCs w:val="24"/>
        </w:rPr>
      </w:pPr>
      <w:r>
        <w:rPr>
          <w:rFonts w:asciiTheme="minorEastAsia" w:eastAsiaTheme="minorEastAsia" w:hAnsiTheme="minorEastAsia" w:hint="eastAsia"/>
          <w:sz w:val="24"/>
          <w:szCs w:val="24"/>
        </w:rPr>
        <w:t>9）正常消杀频次之外，如因特殊原因出现四害密度增高的情况，须在24小时内前往现场处理。</w:t>
      </w:r>
    </w:p>
    <w:p w:rsidR="00B940C5" w:rsidRDefault="00443EA0">
      <w:pPr>
        <w:spacing w:line="600" w:lineRule="exact"/>
        <w:ind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10）应使用环保药品，所用药品及采取的控制措施应对人体无害，不得使用国家禁止使用的各类药品，且不会对商品、设备设施、建筑结构造成损坏。</w:t>
      </w:r>
    </w:p>
    <w:p w:rsidR="00B940C5" w:rsidRDefault="00443EA0">
      <w:pPr>
        <w:spacing w:line="600" w:lineRule="exact"/>
        <w:ind w:firstLine="482"/>
        <w:rPr>
          <w:rFonts w:asciiTheme="minorEastAsia" w:eastAsiaTheme="minorEastAsia" w:hAnsiTheme="minorEastAsia"/>
          <w:sz w:val="24"/>
          <w:szCs w:val="24"/>
        </w:rPr>
      </w:pPr>
      <w:r>
        <w:rPr>
          <w:rFonts w:asciiTheme="minorEastAsia" w:eastAsiaTheme="minorEastAsia" w:hAnsiTheme="minorEastAsia" w:hint="eastAsia"/>
          <w:sz w:val="24"/>
          <w:szCs w:val="24"/>
        </w:rPr>
        <w:t>七、甲方责权</w:t>
      </w:r>
    </w:p>
    <w:p w:rsidR="00B940C5" w:rsidRDefault="00443EA0">
      <w:pPr>
        <w:spacing w:line="600" w:lineRule="exact"/>
        <w:ind w:firstLine="482"/>
        <w:rPr>
          <w:rFonts w:asciiTheme="minorEastAsia" w:eastAsiaTheme="minorEastAsia" w:hAnsiTheme="minorEastAsia"/>
          <w:sz w:val="24"/>
          <w:szCs w:val="24"/>
        </w:rPr>
      </w:pPr>
      <w:r>
        <w:rPr>
          <w:rFonts w:asciiTheme="minorEastAsia" w:eastAsiaTheme="minorEastAsia" w:hAnsiTheme="minorEastAsia"/>
          <w:sz w:val="24"/>
          <w:szCs w:val="24"/>
        </w:rPr>
        <w:t>1.</w:t>
      </w:r>
      <w:r>
        <w:rPr>
          <w:rFonts w:asciiTheme="minorEastAsia" w:eastAsiaTheme="minorEastAsia" w:hAnsiTheme="minorEastAsia" w:hint="eastAsia"/>
          <w:sz w:val="24"/>
          <w:szCs w:val="24"/>
        </w:rPr>
        <w:t>坚持做好长期规律性的清洁卫生，妥善做好食品安全、垃圾存放管理。</w:t>
      </w:r>
    </w:p>
    <w:p w:rsidR="00B940C5" w:rsidRDefault="00443EA0">
      <w:pPr>
        <w:spacing w:line="600" w:lineRule="exact"/>
        <w:ind w:firstLine="482"/>
        <w:rPr>
          <w:rFonts w:asciiTheme="minorEastAsia" w:eastAsiaTheme="minorEastAsia" w:hAnsiTheme="minorEastAsia"/>
          <w:sz w:val="24"/>
          <w:szCs w:val="24"/>
        </w:rPr>
      </w:pPr>
      <w:r>
        <w:rPr>
          <w:rFonts w:asciiTheme="minorEastAsia" w:eastAsiaTheme="minorEastAsia" w:hAnsiTheme="minorEastAsia"/>
          <w:sz w:val="24"/>
          <w:szCs w:val="24"/>
        </w:rPr>
        <w:t>2.</w:t>
      </w:r>
      <w:r>
        <w:rPr>
          <w:rFonts w:asciiTheme="minorEastAsia" w:eastAsiaTheme="minorEastAsia" w:hAnsiTheme="minorEastAsia" w:hint="eastAsia"/>
          <w:sz w:val="24"/>
          <w:szCs w:val="24"/>
        </w:rPr>
        <w:t>积极做好杀虫灭鼠的宣传工作，对乙方采用的杀虫灭鼠药物、器械应予保护。</w:t>
      </w:r>
    </w:p>
    <w:p w:rsidR="00B940C5" w:rsidRDefault="00443EA0">
      <w:pPr>
        <w:spacing w:line="600" w:lineRule="exact"/>
        <w:ind w:firstLine="482"/>
        <w:rPr>
          <w:rFonts w:asciiTheme="minorEastAsia" w:eastAsiaTheme="minorEastAsia" w:hAnsiTheme="minorEastAsia"/>
          <w:sz w:val="24"/>
          <w:szCs w:val="24"/>
        </w:rPr>
      </w:pPr>
      <w:r>
        <w:rPr>
          <w:rFonts w:asciiTheme="minorEastAsia" w:eastAsiaTheme="minorEastAsia" w:hAnsiTheme="minorEastAsia"/>
          <w:sz w:val="24"/>
          <w:szCs w:val="24"/>
        </w:rPr>
        <w:t>3.</w:t>
      </w:r>
      <w:r>
        <w:rPr>
          <w:rFonts w:asciiTheme="minorEastAsia" w:eastAsiaTheme="minorEastAsia" w:hAnsiTheme="minorEastAsia" w:hint="eastAsia"/>
          <w:sz w:val="24"/>
          <w:szCs w:val="24"/>
        </w:rPr>
        <w:t>如甲方环境设施存在老鼠侵入隐患的状况，或建筑物有安全漏洞需加强巩固的状况，需根据乙方提出的虫害防治设施整改方案，及时进行完善，以免造成鼠虫控制难度增大。</w:t>
      </w:r>
    </w:p>
    <w:p w:rsidR="00B940C5" w:rsidRDefault="00443EA0">
      <w:pPr>
        <w:spacing w:line="600" w:lineRule="exact"/>
        <w:ind w:firstLine="482"/>
        <w:rPr>
          <w:rFonts w:asciiTheme="minorEastAsia" w:eastAsiaTheme="minorEastAsia" w:hAnsiTheme="minorEastAsia"/>
          <w:sz w:val="24"/>
          <w:szCs w:val="24"/>
        </w:rPr>
      </w:pPr>
      <w:r>
        <w:rPr>
          <w:rFonts w:asciiTheme="minorEastAsia" w:eastAsiaTheme="minorEastAsia" w:hAnsiTheme="minorEastAsia"/>
          <w:sz w:val="24"/>
          <w:szCs w:val="24"/>
        </w:rPr>
        <w:t>4.</w:t>
      </w:r>
      <w:r>
        <w:rPr>
          <w:rFonts w:asciiTheme="minorEastAsia" w:eastAsiaTheme="minorEastAsia" w:hAnsiTheme="minorEastAsia" w:hint="eastAsia"/>
          <w:sz w:val="24"/>
          <w:szCs w:val="24"/>
        </w:rPr>
        <w:t>为乙方提供工作便捷，每次服务作业前，将裸露的食物和食具保存封好，确保安全无误，进行服务作业时，安排专人协调配合。</w:t>
      </w:r>
    </w:p>
    <w:p w:rsidR="00B940C5" w:rsidRDefault="00443EA0">
      <w:pPr>
        <w:spacing w:line="600" w:lineRule="exact"/>
        <w:ind w:firstLine="482"/>
        <w:rPr>
          <w:rFonts w:asciiTheme="minorEastAsia" w:eastAsiaTheme="minorEastAsia" w:hAnsiTheme="minorEastAsia"/>
          <w:sz w:val="24"/>
          <w:szCs w:val="24"/>
        </w:rPr>
      </w:pPr>
      <w:r>
        <w:rPr>
          <w:rFonts w:asciiTheme="minorEastAsia" w:eastAsiaTheme="minorEastAsia" w:hAnsiTheme="minorEastAsia"/>
          <w:sz w:val="24"/>
          <w:szCs w:val="24"/>
        </w:rPr>
        <w:t>5.</w:t>
      </w:r>
      <w:r>
        <w:rPr>
          <w:rFonts w:asciiTheme="minorEastAsia" w:eastAsiaTheme="minorEastAsia" w:hAnsiTheme="minorEastAsia" w:hint="eastAsia"/>
          <w:sz w:val="24"/>
          <w:szCs w:val="24"/>
        </w:rPr>
        <w:t>突发性的鼠情</w:t>
      </w:r>
      <w:r>
        <w:rPr>
          <w:rFonts w:asciiTheme="minorEastAsia" w:eastAsiaTheme="minorEastAsia" w:hAnsiTheme="minorEastAsia"/>
          <w:sz w:val="24"/>
          <w:szCs w:val="24"/>
        </w:rPr>
        <w:t>/</w:t>
      </w:r>
      <w:r>
        <w:rPr>
          <w:rFonts w:asciiTheme="minorEastAsia" w:eastAsiaTheme="minorEastAsia" w:hAnsiTheme="minorEastAsia" w:hint="eastAsia"/>
          <w:sz w:val="24"/>
          <w:szCs w:val="24"/>
        </w:rPr>
        <w:t>虫情、出现时，应及时通知乙方，以便及时处理。</w:t>
      </w:r>
    </w:p>
    <w:p w:rsidR="00B940C5" w:rsidRDefault="00443EA0">
      <w:pPr>
        <w:spacing w:line="600" w:lineRule="exact"/>
        <w:ind w:firstLine="482"/>
        <w:rPr>
          <w:rFonts w:asciiTheme="minorEastAsia" w:eastAsiaTheme="minorEastAsia" w:hAnsiTheme="minorEastAsia"/>
          <w:sz w:val="24"/>
          <w:szCs w:val="24"/>
        </w:rPr>
      </w:pPr>
      <w:r>
        <w:rPr>
          <w:rFonts w:asciiTheme="minorEastAsia" w:eastAsiaTheme="minorEastAsia" w:hAnsiTheme="minorEastAsia"/>
          <w:sz w:val="24"/>
          <w:szCs w:val="24"/>
        </w:rPr>
        <w:t>6.</w:t>
      </w:r>
      <w:r>
        <w:rPr>
          <w:rFonts w:asciiTheme="minorEastAsia" w:eastAsiaTheme="minorEastAsia" w:hAnsiTheme="minorEastAsia" w:hint="eastAsia"/>
          <w:sz w:val="24"/>
          <w:szCs w:val="24"/>
        </w:rPr>
        <w:t>乙方每次杀灭或检查完毕后，在《服务施工单》上签字确认。</w:t>
      </w:r>
    </w:p>
    <w:p w:rsidR="00B940C5" w:rsidRDefault="00443EA0">
      <w:pPr>
        <w:spacing w:line="600" w:lineRule="exact"/>
        <w:ind w:firstLine="482"/>
        <w:rPr>
          <w:rFonts w:asciiTheme="minorEastAsia" w:eastAsiaTheme="minorEastAsia" w:hAnsiTheme="minorEastAsia"/>
          <w:sz w:val="24"/>
          <w:szCs w:val="24"/>
        </w:rPr>
      </w:pPr>
      <w:r>
        <w:rPr>
          <w:rFonts w:asciiTheme="minorEastAsia" w:eastAsiaTheme="minorEastAsia" w:hAnsiTheme="minorEastAsia"/>
          <w:sz w:val="24"/>
          <w:szCs w:val="24"/>
        </w:rPr>
        <w:t>7.</w:t>
      </w:r>
      <w:r>
        <w:rPr>
          <w:rFonts w:asciiTheme="minorEastAsia" w:eastAsiaTheme="minorEastAsia" w:hAnsiTheme="minorEastAsia" w:hint="eastAsia"/>
          <w:sz w:val="24"/>
          <w:szCs w:val="24"/>
        </w:rPr>
        <w:t>合同期间，乙方如出现违约行为，甲方有权视情节轻重提前解除合同。</w:t>
      </w:r>
    </w:p>
    <w:p w:rsidR="00B940C5" w:rsidRDefault="00443EA0">
      <w:pPr>
        <w:spacing w:line="600" w:lineRule="exact"/>
        <w:ind w:firstLine="482"/>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八、乙方责任</w:t>
      </w:r>
    </w:p>
    <w:p w:rsidR="00B940C5" w:rsidRDefault="00443EA0">
      <w:pPr>
        <w:spacing w:line="600" w:lineRule="exact"/>
        <w:ind w:firstLine="482"/>
        <w:rPr>
          <w:rFonts w:asciiTheme="minorEastAsia" w:eastAsiaTheme="minorEastAsia" w:hAnsiTheme="minorEastAsia"/>
          <w:sz w:val="24"/>
          <w:szCs w:val="24"/>
        </w:rPr>
      </w:pPr>
      <w:r>
        <w:rPr>
          <w:rFonts w:asciiTheme="minorEastAsia" w:eastAsiaTheme="minorEastAsia" w:hAnsiTheme="minorEastAsia"/>
          <w:sz w:val="24"/>
          <w:szCs w:val="24"/>
        </w:rPr>
        <w:t>1.</w:t>
      </w:r>
      <w:r>
        <w:rPr>
          <w:rFonts w:asciiTheme="minorEastAsia" w:eastAsiaTheme="minorEastAsia" w:hAnsiTheme="minorEastAsia" w:hint="eastAsia"/>
          <w:sz w:val="24"/>
          <w:szCs w:val="24"/>
        </w:rPr>
        <w:t>依照合同相关要求，</w:t>
      </w:r>
      <w:r w:rsidR="00D00836">
        <w:rPr>
          <w:rFonts w:asciiTheme="minorEastAsia" w:eastAsiaTheme="minorEastAsia" w:hAnsiTheme="minorEastAsia" w:hint="eastAsia"/>
          <w:sz w:val="24"/>
          <w:szCs w:val="24"/>
        </w:rPr>
        <w:t>须每月对合同范围内的所有门店保质保量做好虫害防治服务工作</w:t>
      </w:r>
      <w:r>
        <w:rPr>
          <w:rFonts w:asciiTheme="minorEastAsia" w:eastAsiaTheme="minorEastAsia" w:hAnsiTheme="minorEastAsia" w:hint="eastAsia"/>
          <w:sz w:val="24"/>
          <w:szCs w:val="24"/>
        </w:rPr>
        <w:t>。积极指导、配合甲方做好各项四害预防工作。</w:t>
      </w:r>
    </w:p>
    <w:p w:rsidR="00B940C5" w:rsidRDefault="00443EA0">
      <w:pPr>
        <w:spacing w:line="600" w:lineRule="exact"/>
        <w:ind w:firstLine="482"/>
        <w:rPr>
          <w:rFonts w:asciiTheme="minorEastAsia" w:eastAsiaTheme="minorEastAsia" w:hAnsiTheme="minorEastAsia"/>
          <w:sz w:val="24"/>
          <w:szCs w:val="24"/>
        </w:rPr>
      </w:pPr>
      <w:r>
        <w:rPr>
          <w:rFonts w:asciiTheme="minorEastAsia" w:eastAsiaTheme="minorEastAsia" w:hAnsiTheme="minorEastAsia"/>
          <w:sz w:val="24"/>
          <w:szCs w:val="24"/>
        </w:rPr>
        <w:t>2.</w:t>
      </w:r>
      <w:r>
        <w:rPr>
          <w:rFonts w:asciiTheme="minorEastAsia" w:eastAsiaTheme="minorEastAsia" w:hAnsiTheme="minorEastAsia" w:hint="eastAsia"/>
          <w:sz w:val="24"/>
          <w:szCs w:val="24"/>
        </w:rPr>
        <w:t>坚持科学配药和安全施药作业，杀虫灭鼠的实施过程中，如因违反规程造成人畜中毒安全事故，由乙方承担全部经济赔偿责任和法律责任，并赔偿因此给甲方造成的全部损失。</w:t>
      </w:r>
    </w:p>
    <w:p w:rsidR="00B940C5" w:rsidRDefault="00443EA0">
      <w:pPr>
        <w:spacing w:line="600" w:lineRule="exact"/>
        <w:ind w:firstLine="482"/>
        <w:rPr>
          <w:rFonts w:asciiTheme="minorEastAsia" w:eastAsiaTheme="minorEastAsia" w:hAnsiTheme="minorEastAsia"/>
          <w:sz w:val="24"/>
          <w:szCs w:val="24"/>
        </w:rPr>
      </w:pPr>
      <w:r>
        <w:rPr>
          <w:rFonts w:asciiTheme="minorEastAsia" w:eastAsiaTheme="minorEastAsia" w:hAnsiTheme="minorEastAsia"/>
          <w:sz w:val="24"/>
          <w:szCs w:val="24"/>
        </w:rPr>
        <w:t>3.</w:t>
      </w:r>
      <w:r>
        <w:rPr>
          <w:rFonts w:asciiTheme="minorEastAsia" w:eastAsiaTheme="minorEastAsia" w:hAnsiTheme="minorEastAsia" w:hint="eastAsia"/>
          <w:sz w:val="24"/>
          <w:szCs w:val="24"/>
        </w:rPr>
        <w:t>在执行合同过程中，乙方参与服务的技术人员必须严格遵守甲方的规章制度，不准吸烟、不准喧哗、做到安全操作，文明施工，不得与员工、顾客发生争吵、打架等，每发生一次处以</w:t>
      </w:r>
      <w:r>
        <w:rPr>
          <w:rFonts w:asciiTheme="minorEastAsia" w:eastAsiaTheme="minorEastAsia" w:hAnsiTheme="minorEastAsia"/>
          <w:sz w:val="24"/>
          <w:szCs w:val="24"/>
        </w:rPr>
        <w:t>1000</w:t>
      </w:r>
      <w:r>
        <w:rPr>
          <w:rFonts w:asciiTheme="minorEastAsia" w:eastAsiaTheme="minorEastAsia" w:hAnsiTheme="minorEastAsia" w:hint="eastAsia"/>
          <w:sz w:val="24"/>
          <w:szCs w:val="24"/>
        </w:rPr>
        <w:t>元违约金。</w:t>
      </w:r>
    </w:p>
    <w:p w:rsidR="00B940C5" w:rsidRDefault="00443EA0">
      <w:pPr>
        <w:spacing w:line="600" w:lineRule="exact"/>
        <w:ind w:firstLine="482"/>
        <w:rPr>
          <w:rFonts w:asciiTheme="minorEastAsia" w:eastAsiaTheme="minorEastAsia" w:hAnsiTheme="minorEastAsia"/>
          <w:sz w:val="24"/>
          <w:szCs w:val="24"/>
        </w:rPr>
      </w:pPr>
      <w:r>
        <w:rPr>
          <w:rFonts w:asciiTheme="minorEastAsia" w:eastAsiaTheme="minorEastAsia" w:hAnsiTheme="minorEastAsia"/>
          <w:sz w:val="24"/>
          <w:szCs w:val="24"/>
        </w:rPr>
        <w:t>4.</w:t>
      </w:r>
      <w:r>
        <w:rPr>
          <w:rFonts w:asciiTheme="minorEastAsia" w:eastAsiaTheme="minorEastAsia" w:hAnsiTheme="minorEastAsia" w:hint="eastAsia"/>
          <w:sz w:val="24"/>
          <w:szCs w:val="24"/>
        </w:rPr>
        <w:t>认真做好施工记录，如实反映虫害鼠情控制效果及存在问题。如未记录或施工记录与事实不符，每发生一次处以</w:t>
      </w:r>
      <w:r>
        <w:rPr>
          <w:rFonts w:asciiTheme="minorEastAsia" w:eastAsiaTheme="minorEastAsia" w:hAnsiTheme="minorEastAsia"/>
          <w:sz w:val="24"/>
          <w:szCs w:val="24"/>
        </w:rPr>
        <w:t>500</w:t>
      </w:r>
      <w:r>
        <w:rPr>
          <w:rFonts w:asciiTheme="minorEastAsia" w:eastAsiaTheme="minorEastAsia" w:hAnsiTheme="minorEastAsia" w:hint="eastAsia"/>
          <w:sz w:val="24"/>
          <w:szCs w:val="24"/>
        </w:rPr>
        <w:t>元违约金。</w:t>
      </w:r>
    </w:p>
    <w:p w:rsidR="00B940C5" w:rsidRDefault="00443EA0">
      <w:pPr>
        <w:spacing w:line="600" w:lineRule="exact"/>
        <w:ind w:firstLine="482"/>
        <w:rPr>
          <w:rFonts w:asciiTheme="minorEastAsia" w:eastAsiaTheme="minorEastAsia" w:hAnsiTheme="minorEastAsia"/>
          <w:sz w:val="24"/>
          <w:szCs w:val="24"/>
        </w:rPr>
      </w:pPr>
      <w:r>
        <w:rPr>
          <w:rFonts w:asciiTheme="minorEastAsia" w:eastAsiaTheme="minorEastAsia" w:hAnsiTheme="minorEastAsia"/>
          <w:sz w:val="24"/>
          <w:szCs w:val="24"/>
        </w:rPr>
        <w:t>5.</w:t>
      </w:r>
      <w:r>
        <w:rPr>
          <w:rFonts w:asciiTheme="minorEastAsia" w:eastAsiaTheme="minorEastAsia" w:hAnsiTheme="minorEastAsia" w:hint="eastAsia"/>
          <w:sz w:val="24"/>
          <w:szCs w:val="24"/>
        </w:rPr>
        <w:t>合同期间，乙方应积极履行合同义务进行有害生物防治并达到规定标准及合同约定，如因甲方有特殊要求，应提前</w:t>
      </w:r>
      <w:r>
        <w:rPr>
          <w:rFonts w:asciiTheme="minorEastAsia" w:eastAsiaTheme="minorEastAsia" w:hAnsiTheme="minorEastAsia"/>
          <w:sz w:val="24"/>
          <w:szCs w:val="24"/>
        </w:rPr>
        <w:t xml:space="preserve"> 48 </w:t>
      </w:r>
      <w:r>
        <w:rPr>
          <w:rFonts w:asciiTheme="minorEastAsia" w:eastAsiaTheme="minorEastAsia" w:hAnsiTheme="minorEastAsia" w:hint="eastAsia"/>
          <w:sz w:val="24"/>
          <w:szCs w:val="24"/>
        </w:rPr>
        <w:t>小时通知乙方，自接到通知之时起（不论昼夜），乙方应无条件按照甲方要求实施有害生物防治，全力予以保障服务质量与服务标准。若控制效果未达到中华人民共和国卫生部、中国国家标准化委员会颁布的《病媒生物密度控制水平—鼠类、蚊虫、蝇类、蜚蠊》的国家标准（GB/T27770、27771、27772、27773-2011）规定标准及合同约定，甲方有权拒绝支付当期服务费用直至达到规定标准及约定；乙方应当按甲方要求继续为甲方施行虫害防治并达到控制标准及约定，否则构成违约，甲方有权提前解除合同，并不予退还履约保证金，乙方应向甲方支付合同总金额的10%作为违约金，并赔偿甲方因此遭受的全部损失。</w:t>
      </w:r>
    </w:p>
    <w:p w:rsidR="00B940C5" w:rsidRDefault="00443EA0">
      <w:pPr>
        <w:spacing w:line="600" w:lineRule="exact"/>
        <w:ind w:firstLine="482"/>
        <w:rPr>
          <w:rFonts w:asciiTheme="minorEastAsia" w:eastAsiaTheme="minorEastAsia" w:hAnsiTheme="minorEastAsia"/>
          <w:sz w:val="24"/>
          <w:szCs w:val="24"/>
        </w:rPr>
      </w:pPr>
      <w:r>
        <w:rPr>
          <w:rFonts w:asciiTheme="minorEastAsia" w:eastAsiaTheme="minorEastAsia" w:hAnsiTheme="minorEastAsia"/>
          <w:sz w:val="24"/>
          <w:szCs w:val="24"/>
        </w:rPr>
        <w:t>6.</w:t>
      </w:r>
      <w:r>
        <w:rPr>
          <w:rFonts w:asciiTheme="minorEastAsia" w:eastAsiaTheme="minorEastAsia" w:hAnsiTheme="minorEastAsia" w:hint="eastAsia"/>
          <w:sz w:val="24"/>
          <w:szCs w:val="24"/>
        </w:rPr>
        <w:t>乙方实施防控作业过程中，不得影响甲方的正常经营，否则每违反一次扣除</w:t>
      </w:r>
      <w:r>
        <w:rPr>
          <w:rFonts w:asciiTheme="minorEastAsia" w:eastAsiaTheme="minorEastAsia" w:hAnsiTheme="minorEastAsia"/>
          <w:sz w:val="24"/>
          <w:szCs w:val="24"/>
        </w:rPr>
        <w:t>500</w:t>
      </w:r>
      <w:r>
        <w:rPr>
          <w:rFonts w:asciiTheme="minorEastAsia" w:eastAsiaTheme="minorEastAsia" w:hAnsiTheme="minorEastAsia" w:hint="eastAsia"/>
          <w:sz w:val="24"/>
          <w:szCs w:val="24"/>
        </w:rPr>
        <w:t>元履约保证金作为违约金；不得损坏甲方任何设施，否则照价赔偿。</w:t>
      </w:r>
    </w:p>
    <w:p w:rsidR="00B940C5" w:rsidRDefault="00443EA0">
      <w:pPr>
        <w:spacing w:line="600" w:lineRule="exact"/>
        <w:ind w:firstLine="482"/>
        <w:rPr>
          <w:rFonts w:asciiTheme="minorEastAsia" w:eastAsiaTheme="minorEastAsia" w:hAnsiTheme="minorEastAsia"/>
          <w:sz w:val="24"/>
          <w:szCs w:val="24"/>
        </w:rPr>
      </w:pPr>
      <w:r>
        <w:rPr>
          <w:rFonts w:asciiTheme="minorEastAsia" w:eastAsiaTheme="minorEastAsia" w:hAnsiTheme="minorEastAsia"/>
          <w:sz w:val="24"/>
          <w:szCs w:val="24"/>
        </w:rPr>
        <w:t>7.</w:t>
      </w:r>
      <w:r>
        <w:rPr>
          <w:rFonts w:asciiTheme="minorEastAsia" w:eastAsiaTheme="minorEastAsia" w:hAnsiTheme="minorEastAsia" w:hint="eastAsia"/>
          <w:sz w:val="24"/>
          <w:szCs w:val="24"/>
        </w:rPr>
        <w:t>合同期间，如因虫害导致的商品损坏，属乙方责任范围的由乙方照价赔偿。</w:t>
      </w:r>
    </w:p>
    <w:p w:rsidR="00B940C5" w:rsidRDefault="00443EA0">
      <w:pPr>
        <w:spacing w:line="600" w:lineRule="exact"/>
        <w:ind w:firstLine="482"/>
        <w:rPr>
          <w:rFonts w:asciiTheme="minorEastAsia" w:eastAsiaTheme="minorEastAsia" w:hAnsiTheme="minorEastAsia"/>
          <w:sz w:val="24"/>
          <w:szCs w:val="24"/>
        </w:rPr>
      </w:pPr>
      <w:r>
        <w:rPr>
          <w:rFonts w:asciiTheme="minorEastAsia" w:eastAsiaTheme="minorEastAsia" w:hAnsiTheme="minorEastAsia"/>
          <w:sz w:val="24"/>
          <w:szCs w:val="24"/>
        </w:rPr>
        <w:lastRenderedPageBreak/>
        <w:t>8.</w:t>
      </w:r>
      <w:r>
        <w:rPr>
          <w:rFonts w:asciiTheme="minorEastAsia" w:eastAsiaTheme="minorEastAsia" w:hAnsiTheme="minorEastAsia" w:hint="eastAsia"/>
          <w:sz w:val="24"/>
          <w:szCs w:val="24"/>
        </w:rPr>
        <w:t>每季度末乙方将虫害控制服务报告呈报给甲方检阅。</w:t>
      </w:r>
    </w:p>
    <w:p w:rsidR="00B940C5" w:rsidRDefault="00443EA0">
      <w:pPr>
        <w:spacing w:line="600" w:lineRule="exact"/>
        <w:ind w:firstLine="482"/>
        <w:rPr>
          <w:rFonts w:asciiTheme="minorEastAsia" w:eastAsiaTheme="minorEastAsia" w:hAnsiTheme="minorEastAsia"/>
          <w:sz w:val="24"/>
          <w:szCs w:val="24"/>
        </w:rPr>
      </w:pPr>
      <w:r>
        <w:rPr>
          <w:rFonts w:asciiTheme="minorEastAsia" w:eastAsiaTheme="minorEastAsia" w:hAnsiTheme="minorEastAsia"/>
          <w:sz w:val="24"/>
          <w:szCs w:val="24"/>
        </w:rPr>
        <w:t>9.</w:t>
      </w:r>
      <w:r>
        <w:rPr>
          <w:rFonts w:asciiTheme="minorEastAsia" w:eastAsiaTheme="minorEastAsia" w:hAnsiTheme="minorEastAsia" w:hint="eastAsia"/>
          <w:sz w:val="24"/>
          <w:szCs w:val="24"/>
        </w:rPr>
        <w:t>乙方须确保每半月巡店，补充饵料不少于</w:t>
      </w:r>
      <w:r>
        <w:rPr>
          <w:rFonts w:asciiTheme="minorEastAsia" w:eastAsiaTheme="minorEastAsia" w:hAnsiTheme="minorEastAsia"/>
          <w:sz w:val="24"/>
          <w:szCs w:val="24"/>
        </w:rPr>
        <w:t>1</w:t>
      </w:r>
      <w:r>
        <w:rPr>
          <w:rFonts w:asciiTheme="minorEastAsia" w:eastAsiaTheme="minorEastAsia" w:hAnsiTheme="minorEastAsia" w:hint="eastAsia"/>
          <w:sz w:val="24"/>
          <w:szCs w:val="24"/>
        </w:rPr>
        <w:t>次，按照饵料布局图规范布置。如有饵料不足、点位不对、放置不规范等情况，每发生</w:t>
      </w:r>
      <w:r>
        <w:rPr>
          <w:rFonts w:asciiTheme="minorEastAsia" w:eastAsiaTheme="minorEastAsia" w:hAnsiTheme="minorEastAsia"/>
          <w:sz w:val="24"/>
          <w:szCs w:val="24"/>
        </w:rPr>
        <w:t>1</w:t>
      </w:r>
      <w:r>
        <w:rPr>
          <w:rFonts w:asciiTheme="minorEastAsia" w:eastAsiaTheme="minorEastAsia" w:hAnsiTheme="minorEastAsia" w:hint="eastAsia"/>
          <w:sz w:val="24"/>
          <w:szCs w:val="24"/>
        </w:rPr>
        <w:t>次处以</w:t>
      </w:r>
      <w:r>
        <w:rPr>
          <w:rFonts w:asciiTheme="minorEastAsia" w:eastAsiaTheme="minorEastAsia" w:hAnsiTheme="minorEastAsia"/>
          <w:sz w:val="24"/>
          <w:szCs w:val="24"/>
        </w:rPr>
        <w:t>1000</w:t>
      </w:r>
      <w:r>
        <w:rPr>
          <w:rFonts w:asciiTheme="minorEastAsia" w:eastAsiaTheme="minorEastAsia" w:hAnsiTheme="minorEastAsia" w:hint="eastAsia"/>
          <w:sz w:val="24"/>
          <w:szCs w:val="24"/>
        </w:rPr>
        <w:t>元违约金。乙方须将饵料布局图报甲方审核，甲乙双方共同确认后方可实施。</w:t>
      </w:r>
    </w:p>
    <w:p w:rsidR="00B940C5" w:rsidRDefault="00443EA0">
      <w:pPr>
        <w:spacing w:line="600" w:lineRule="exact"/>
        <w:ind w:firstLine="482"/>
        <w:rPr>
          <w:rFonts w:asciiTheme="minorEastAsia" w:eastAsiaTheme="minorEastAsia" w:hAnsiTheme="minorEastAsia"/>
          <w:sz w:val="24"/>
          <w:szCs w:val="24"/>
        </w:rPr>
      </w:pPr>
      <w:r>
        <w:rPr>
          <w:rFonts w:asciiTheme="minorEastAsia" w:eastAsiaTheme="minorEastAsia" w:hAnsiTheme="minorEastAsia"/>
          <w:sz w:val="24"/>
          <w:szCs w:val="24"/>
        </w:rPr>
        <w:t xml:space="preserve">10. </w:t>
      </w:r>
      <w:r>
        <w:rPr>
          <w:rFonts w:asciiTheme="minorEastAsia" w:eastAsiaTheme="minorEastAsia" w:hAnsiTheme="minorEastAsia" w:hint="eastAsia"/>
          <w:sz w:val="24"/>
          <w:szCs w:val="24"/>
        </w:rPr>
        <w:t>履约保证金扣除违约金等费用后不足时，乙方须在一周内补齐，</w:t>
      </w:r>
      <w:r>
        <w:rPr>
          <w:rFonts w:asciiTheme="minorEastAsia" w:eastAsiaTheme="minorEastAsia" w:hAnsiTheme="minorEastAsia"/>
          <w:sz w:val="24"/>
          <w:szCs w:val="24"/>
        </w:rPr>
        <w:t>15</w:t>
      </w:r>
      <w:r>
        <w:rPr>
          <w:rFonts w:asciiTheme="minorEastAsia" w:eastAsiaTheme="minorEastAsia" w:hAnsiTheme="minorEastAsia" w:hint="eastAsia"/>
          <w:sz w:val="24"/>
          <w:szCs w:val="24"/>
        </w:rPr>
        <w:t>天内仍未补齐的构成违约，甲方有权单方解除合同，不予退还剩余履约保证金，且乙方应当向甲方支付合同总金额的10%作为违约金。</w:t>
      </w:r>
    </w:p>
    <w:p w:rsidR="00B940C5" w:rsidRDefault="00443EA0">
      <w:pPr>
        <w:spacing w:line="600" w:lineRule="exact"/>
        <w:ind w:firstLine="482"/>
        <w:rPr>
          <w:rFonts w:asciiTheme="minorEastAsia" w:eastAsiaTheme="minorEastAsia" w:hAnsiTheme="minorEastAsia"/>
          <w:sz w:val="24"/>
          <w:szCs w:val="24"/>
        </w:rPr>
      </w:pPr>
      <w:r>
        <w:rPr>
          <w:rFonts w:asciiTheme="minorEastAsia" w:eastAsiaTheme="minorEastAsia" w:hAnsiTheme="minorEastAsia" w:hint="eastAsia"/>
          <w:sz w:val="24"/>
          <w:szCs w:val="24"/>
        </w:rPr>
        <w:t>九、本合同依据“百大合家福公司合肥市区门店2024-2026两年度有害生物防治服务”</w:t>
      </w:r>
      <w:r w:rsidRPr="007967FC">
        <w:rPr>
          <w:rFonts w:asciiTheme="minorEastAsia" w:eastAsiaTheme="minorEastAsia" w:hAnsiTheme="minorEastAsia" w:hint="eastAsia"/>
          <w:sz w:val="24"/>
          <w:szCs w:val="24"/>
        </w:rPr>
        <w:t>（项目编号：</w:t>
      </w:r>
      <w:r w:rsidR="007967FC" w:rsidRPr="007967FC">
        <w:rPr>
          <w:rFonts w:asciiTheme="minorEastAsia" w:eastAsiaTheme="minorEastAsia" w:hAnsiTheme="minorEastAsia"/>
          <w:sz w:val="24"/>
          <w:szCs w:val="24"/>
        </w:rPr>
        <w:t>2024BDJTFW00042</w:t>
      </w:r>
      <w:r w:rsidRPr="007967FC">
        <w:rPr>
          <w:rFonts w:asciiTheme="minorEastAsia" w:eastAsiaTheme="minorEastAsia" w:hAnsiTheme="minorEastAsia" w:hint="eastAsia"/>
          <w:sz w:val="24"/>
          <w:szCs w:val="24"/>
        </w:rPr>
        <w:t>）竞</w:t>
      </w:r>
      <w:r>
        <w:rPr>
          <w:rFonts w:asciiTheme="minorEastAsia" w:eastAsiaTheme="minorEastAsia" w:hAnsiTheme="minorEastAsia" w:hint="eastAsia"/>
          <w:sz w:val="24"/>
          <w:szCs w:val="24"/>
        </w:rPr>
        <w:t>争性</w:t>
      </w:r>
      <w:r w:rsidR="00D425AD">
        <w:rPr>
          <w:rFonts w:ascii="宋体" w:eastAsia="宋体" w:hAnsi="宋体" w:hint="eastAsia"/>
          <w:sz w:val="24"/>
          <w:szCs w:val="24"/>
        </w:rPr>
        <w:t>报价</w:t>
      </w:r>
      <w:r>
        <w:rPr>
          <w:rFonts w:asciiTheme="minorEastAsia" w:eastAsiaTheme="minorEastAsia" w:hAnsiTheme="minorEastAsia" w:hint="eastAsia"/>
          <w:sz w:val="24"/>
          <w:szCs w:val="24"/>
        </w:rPr>
        <w:t>项目而定，所涉该项目的竞争性</w:t>
      </w:r>
      <w:r w:rsidR="00D425AD">
        <w:rPr>
          <w:rFonts w:ascii="宋体" w:eastAsia="宋体" w:hAnsi="宋体" w:hint="eastAsia"/>
          <w:sz w:val="24"/>
          <w:szCs w:val="24"/>
        </w:rPr>
        <w:t>报价</w:t>
      </w:r>
      <w:r>
        <w:rPr>
          <w:rFonts w:asciiTheme="minorEastAsia" w:eastAsiaTheme="minorEastAsia" w:hAnsiTheme="minorEastAsia" w:hint="eastAsia"/>
          <w:sz w:val="24"/>
          <w:szCs w:val="24"/>
        </w:rPr>
        <w:t>文件及有关附件是本合同不可分割的组成部分，与本合同具有同等法律效力，这些文件包含但不限于：①甲方竞争性</w:t>
      </w:r>
      <w:r w:rsidR="00D425AD">
        <w:rPr>
          <w:rFonts w:ascii="宋体" w:eastAsia="宋体" w:hAnsi="宋体" w:hint="eastAsia"/>
          <w:sz w:val="24"/>
          <w:szCs w:val="24"/>
        </w:rPr>
        <w:t>报价</w:t>
      </w:r>
      <w:r>
        <w:rPr>
          <w:rFonts w:asciiTheme="minorEastAsia" w:eastAsiaTheme="minorEastAsia" w:hAnsiTheme="minorEastAsia" w:hint="eastAsia"/>
          <w:sz w:val="24"/>
          <w:szCs w:val="24"/>
        </w:rPr>
        <w:t>文件、②乙方响应文件、③甲方补充澄清文件④甲乙双方商定的其他文件。</w:t>
      </w:r>
    </w:p>
    <w:p w:rsidR="00B940C5" w:rsidRDefault="00443EA0">
      <w:pPr>
        <w:spacing w:line="600" w:lineRule="exact"/>
        <w:ind w:firstLine="482"/>
        <w:rPr>
          <w:rFonts w:asciiTheme="minorEastAsia" w:eastAsiaTheme="minorEastAsia" w:hAnsiTheme="minorEastAsia"/>
          <w:sz w:val="24"/>
          <w:szCs w:val="24"/>
        </w:rPr>
      </w:pPr>
      <w:r>
        <w:rPr>
          <w:rFonts w:asciiTheme="minorEastAsia" w:eastAsiaTheme="minorEastAsia" w:hAnsiTheme="minorEastAsia" w:hint="eastAsia"/>
          <w:sz w:val="24"/>
          <w:szCs w:val="24"/>
        </w:rPr>
        <w:t>十、合同执行过程中，如出现纠纷情况，双方协商解决，协商不成时，任何一方均可向甲方所在地法院起诉。</w:t>
      </w:r>
    </w:p>
    <w:p w:rsidR="00B940C5" w:rsidRDefault="00443EA0">
      <w:pPr>
        <w:spacing w:line="600" w:lineRule="exact"/>
        <w:ind w:firstLine="482"/>
        <w:rPr>
          <w:rFonts w:asciiTheme="minorEastAsia" w:eastAsiaTheme="minorEastAsia" w:hAnsiTheme="minorEastAsia"/>
          <w:sz w:val="24"/>
          <w:szCs w:val="24"/>
        </w:rPr>
      </w:pPr>
      <w:r>
        <w:rPr>
          <w:rFonts w:asciiTheme="minorEastAsia" w:eastAsiaTheme="minorEastAsia" w:hAnsiTheme="minorEastAsia" w:hint="eastAsia"/>
          <w:sz w:val="24"/>
          <w:szCs w:val="24"/>
        </w:rPr>
        <w:t>十一、其他未尽事宜，双方另行协商，签订补充协议，与本合同具有同等法律效力；</w:t>
      </w:r>
    </w:p>
    <w:p w:rsidR="00B940C5" w:rsidRDefault="00443EA0">
      <w:pPr>
        <w:spacing w:line="600" w:lineRule="exact"/>
        <w:ind w:firstLine="482"/>
        <w:rPr>
          <w:rFonts w:asciiTheme="minorEastAsia" w:eastAsiaTheme="minorEastAsia" w:hAnsiTheme="minorEastAsia" w:cs="宋体"/>
          <w:sz w:val="24"/>
        </w:rPr>
      </w:pPr>
      <w:r>
        <w:rPr>
          <w:rFonts w:asciiTheme="minorEastAsia" w:eastAsiaTheme="minorEastAsia" w:hAnsiTheme="minorEastAsia" w:hint="eastAsia"/>
          <w:sz w:val="24"/>
          <w:szCs w:val="24"/>
        </w:rPr>
        <w:t>十二、</w:t>
      </w:r>
      <w:r>
        <w:rPr>
          <w:rFonts w:asciiTheme="minorEastAsia" w:eastAsiaTheme="minorEastAsia" w:hAnsiTheme="minorEastAsia" w:cs="宋体" w:hint="eastAsia"/>
          <w:sz w:val="24"/>
        </w:rPr>
        <w:t>本合同所涉及的技术规范如有更新，执行最新颁布的规范要求。</w:t>
      </w:r>
    </w:p>
    <w:p w:rsidR="00B940C5" w:rsidRDefault="00443EA0">
      <w:pPr>
        <w:spacing w:line="600" w:lineRule="exact"/>
        <w:ind w:firstLine="482"/>
        <w:rPr>
          <w:rFonts w:asciiTheme="minorEastAsia" w:eastAsiaTheme="minorEastAsia" w:hAnsiTheme="minorEastAsia" w:cs="Arial Unicode MS"/>
          <w:sz w:val="24"/>
          <w:szCs w:val="24"/>
        </w:rPr>
      </w:pPr>
      <w:r>
        <w:rPr>
          <w:rFonts w:asciiTheme="minorEastAsia" w:eastAsiaTheme="minorEastAsia" w:hAnsiTheme="minorEastAsia" w:cs="宋体" w:hint="eastAsia"/>
          <w:sz w:val="24"/>
        </w:rPr>
        <w:t>十三、</w:t>
      </w:r>
      <w:r>
        <w:rPr>
          <w:rFonts w:asciiTheme="minorEastAsia" w:eastAsiaTheme="minorEastAsia" w:hAnsiTheme="minorEastAsia" w:hint="eastAsia"/>
          <w:sz w:val="24"/>
          <w:szCs w:val="24"/>
        </w:rPr>
        <w:t>本合同一式四份，甲方执三份，乙方执一份，经双方签字、盖章后生效，具有同等法律效力。</w:t>
      </w:r>
    </w:p>
    <w:p w:rsidR="00B940C5" w:rsidRDefault="00B940C5">
      <w:pPr>
        <w:spacing w:line="600" w:lineRule="exact"/>
        <w:ind w:firstLine="480"/>
        <w:rPr>
          <w:rFonts w:asciiTheme="minorEastAsia" w:eastAsiaTheme="minorEastAsia" w:hAnsiTheme="minorEastAsia"/>
          <w:sz w:val="24"/>
          <w:szCs w:val="24"/>
        </w:rPr>
      </w:pPr>
    </w:p>
    <w:p w:rsidR="00B940C5" w:rsidRDefault="00443EA0">
      <w:pPr>
        <w:spacing w:line="60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甲方（签章）：                            乙方（签章）</w:t>
      </w:r>
    </w:p>
    <w:p w:rsidR="00B940C5" w:rsidRDefault="00443EA0">
      <w:pPr>
        <w:spacing w:line="60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法人代表或授权代理人：                   法人代表或授权代理人：</w:t>
      </w:r>
    </w:p>
    <w:p w:rsidR="00B940C5" w:rsidRDefault="00443EA0">
      <w:pPr>
        <w:spacing w:line="60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地址：                                   地址：</w:t>
      </w:r>
    </w:p>
    <w:p w:rsidR="00B940C5" w:rsidRDefault="00443EA0">
      <w:pPr>
        <w:spacing w:line="60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联系方式：                               联系方式：</w:t>
      </w:r>
    </w:p>
    <w:p w:rsidR="00B940C5" w:rsidRDefault="00443EA0">
      <w:pPr>
        <w:spacing w:line="60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签订日期：                               签订日期：</w:t>
      </w:r>
    </w:p>
    <w:p w:rsidR="00B940C5" w:rsidRDefault="00443EA0">
      <w:pPr>
        <w:widowControl/>
        <w:jc w:val="left"/>
        <w:rPr>
          <w:rFonts w:asciiTheme="minorEastAsia" w:eastAsiaTheme="minorEastAsia" w:hAnsiTheme="minorEastAsia"/>
          <w:sz w:val="24"/>
          <w:szCs w:val="24"/>
        </w:rPr>
      </w:pPr>
      <w:r>
        <w:rPr>
          <w:rFonts w:asciiTheme="minorEastAsia" w:eastAsiaTheme="minorEastAsia" w:hAnsiTheme="minorEastAsia"/>
          <w:sz w:val="24"/>
          <w:szCs w:val="24"/>
        </w:rPr>
        <w:br w:type="page"/>
      </w:r>
    </w:p>
    <w:p w:rsidR="00B940C5" w:rsidRDefault="00443EA0">
      <w:pPr>
        <w:spacing w:line="600" w:lineRule="exact"/>
        <w:rPr>
          <w:rFonts w:asciiTheme="minorEastAsia" w:eastAsiaTheme="minorEastAsia" w:hAnsiTheme="minorEastAsia"/>
          <w:sz w:val="24"/>
          <w:szCs w:val="24"/>
        </w:rPr>
      </w:pPr>
      <w:r>
        <w:rPr>
          <w:rFonts w:asciiTheme="minorEastAsia" w:eastAsiaTheme="minorEastAsia" w:hAnsiTheme="minorEastAsia" w:hint="eastAsia"/>
          <w:b/>
          <w:sz w:val="24"/>
          <w:szCs w:val="24"/>
        </w:rPr>
        <w:lastRenderedPageBreak/>
        <w:t>附件：</w:t>
      </w:r>
    </w:p>
    <w:tbl>
      <w:tblPr>
        <w:tblW w:w="5000" w:type="pct"/>
        <w:tblLayout w:type="fixed"/>
        <w:tblLook w:val="04A0" w:firstRow="1" w:lastRow="0" w:firstColumn="1" w:lastColumn="0" w:noHBand="0" w:noVBand="1"/>
      </w:tblPr>
      <w:tblGrid>
        <w:gridCol w:w="546"/>
        <w:gridCol w:w="1476"/>
        <w:gridCol w:w="1066"/>
        <w:gridCol w:w="5384"/>
        <w:gridCol w:w="1382"/>
      </w:tblGrid>
      <w:tr w:rsidR="00B940C5">
        <w:trPr>
          <w:trHeight w:val="863"/>
        </w:trPr>
        <w:tc>
          <w:tcPr>
            <w:tcW w:w="5000" w:type="pct"/>
            <w:gridSpan w:val="5"/>
            <w:tcBorders>
              <w:top w:val="nil"/>
              <w:left w:val="nil"/>
              <w:bottom w:val="nil"/>
              <w:right w:val="nil"/>
            </w:tcBorders>
            <w:shd w:val="clear" w:color="auto" w:fill="auto"/>
            <w:vAlign w:val="center"/>
          </w:tcPr>
          <w:p w:rsidR="00B940C5" w:rsidRDefault="00443EA0">
            <w:pPr>
              <w:widowControl/>
              <w:jc w:val="center"/>
              <w:rPr>
                <w:rFonts w:asciiTheme="minorEastAsia" w:eastAsiaTheme="minorEastAsia" w:hAnsiTheme="minorEastAsia"/>
                <w:sz w:val="24"/>
                <w:szCs w:val="24"/>
              </w:rPr>
            </w:pPr>
            <w:r>
              <w:rPr>
                <w:rFonts w:asciiTheme="minorEastAsia" w:eastAsiaTheme="minorEastAsia" w:hAnsiTheme="minorEastAsia" w:cs="宋体" w:hint="eastAsia"/>
                <w:b/>
                <w:color w:val="000000"/>
                <w:kern w:val="0"/>
                <w:sz w:val="27"/>
                <w:szCs w:val="21"/>
              </w:rPr>
              <w:t>百大合家福公司合肥市区门店2024-2026两年度有害生物防治服务清单</w:t>
            </w:r>
          </w:p>
        </w:tc>
      </w:tr>
      <w:tr w:rsidR="00B940C5">
        <w:trPr>
          <w:trHeight w:val="540"/>
        </w:trPr>
        <w:tc>
          <w:tcPr>
            <w:tcW w:w="277" w:type="pct"/>
            <w:tcBorders>
              <w:top w:val="single" w:sz="4" w:space="0" w:color="auto"/>
              <w:left w:val="single" w:sz="4" w:space="0" w:color="auto"/>
              <w:bottom w:val="single" w:sz="4" w:space="0" w:color="auto"/>
              <w:right w:val="single" w:sz="4" w:space="0" w:color="auto"/>
            </w:tcBorders>
            <w:shd w:val="clear" w:color="auto" w:fill="auto"/>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序号</w:t>
            </w:r>
          </w:p>
        </w:tc>
        <w:tc>
          <w:tcPr>
            <w:tcW w:w="749" w:type="pct"/>
            <w:tcBorders>
              <w:top w:val="single" w:sz="4" w:space="0" w:color="auto"/>
              <w:left w:val="nil"/>
              <w:bottom w:val="single" w:sz="4" w:space="0" w:color="auto"/>
              <w:right w:val="single" w:sz="4" w:space="0" w:color="auto"/>
            </w:tcBorders>
            <w:shd w:val="clear" w:color="auto" w:fill="auto"/>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店名</w:t>
            </w:r>
          </w:p>
        </w:tc>
        <w:tc>
          <w:tcPr>
            <w:tcW w:w="541" w:type="pct"/>
            <w:tcBorders>
              <w:top w:val="single" w:sz="4" w:space="0" w:color="auto"/>
              <w:left w:val="nil"/>
              <w:bottom w:val="single" w:sz="4" w:space="0" w:color="auto"/>
              <w:right w:val="single" w:sz="4" w:space="0" w:color="auto"/>
            </w:tcBorders>
            <w:shd w:val="clear" w:color="auto" w:fill="auto"/>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建筑面积（㎡）</w:t>
            </w:r>
          </w:p>
        </w:tc>
        <w:tc>
          <w:tcPr>
            <w:tcW w:w="2732" w:type="pct"/>
            <w:tcBorders>
              <w:top w:val="single" w:sz="4" w:space="0" w:color="auto"/>
              <w:left w:val="nil"/>
              <w:bottom w:val="single" w:sz="4" w:space="0" w:color="auto"/>
              <w:right w:val="single" w:sz="4" w:space="0" w:color="auto"/>
            </w:tcBorders>
            <w:shd w:val="clear" w:color="auto" w:fill="auto"/>
            <w:vAlign w:val="center"/>
          </w:tcPr>
          <w:p w:rsidR="00B940C5" w:rsidRDefault="00443EA0">
            <w:pPr>
              <w:widowControl/>
              <w:jc w:val="center"/>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地址</w:t>
            </w:r>
          </w:p>
        </w:tc>
        <w:tc>
          <w:tcPr>
            <w:tcW w:w="701" w:type="pct"/>
            <w:tcBorders>
              <w:top w:val="single" w:sz="4" w:space="0" w:color="auto"/>
              <w:left w:val="nil"/>
              <w:bottom w:val="single" w:sz="4" w:space="0" w:color="auto"/>
              <w:right w:val="single" w:sz="4" w:space="0" w:color="auto"/>
            </w:tcBorders>
            <w:shd w:val="clear" w:color="auto" w:fill="auto"/>
            <w:vAlign w:val="center"/>
          </w:tcPr>
          <w:p w:rsidR="00B940C5" w:rsidRDefault="00443EA0">
            <w:pPr>
              <w:widowControl/>
              <w:jc w:val="center"/>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两年度报价</w:t>
            </w:r>
          </w:p>
          <w:p w:rsidR="00B940C5" w:rsidRDefault="00443EA0">
            <w:pPr>
              <w:widowControl/>
              <w:jc w:val="center"/>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（含税）</w:t>
            </w: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购物广场</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35278</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马鞍山南路与太湖路交叉口</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2</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高新店</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13360</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长江西路与天通路交叉口</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3</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沿河路</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11073</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沿河路118号</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4</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临泉东路</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12544</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临泉东路香格里拉花园旁</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5</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心悦城店</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3000</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包河大道与紫云路交口百大心悦城负一层</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6</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港汇广场</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9327</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望江路与潜山路交口</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7</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丹霞店</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5345</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芙蓉路与翡翠路交口西南角</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8</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高教基地</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12637</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文忠路与钱江路交口</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9</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颍上路</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7014</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颍上路与濉溪路交口北</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10</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四牌楼</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3000</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徽州大道396号</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11</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舒城路店</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3392</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合肥市庐阳区红星路与舒城路交口东南角</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12</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CBD店</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2289</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长江西路369号</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13</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百花井</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1453</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阜阳路50号</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14</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合肥鼓楼</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1100</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宿州路鼓楼商厦负二层</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15</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琥珀山庄</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312</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琥珀山庄北村60幢1号</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16</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红星路店</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360</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红星路与无为路交口东100米</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17</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国轩苑</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1500</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肥西路与清溪路交叉口</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18</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龙居山庄</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1352</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青阳路龙居山庄</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19</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肥西路店</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660</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合肥市肥西路金安广场裙楼商业门面</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20</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淠河路</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289</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淠河路与合作化路交口东100米</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21</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中奥花园</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1072</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双凤工业区双凤大道中奥花园16#楼</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22</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泉河路</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2638</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长丰县双墩镇泉河路金地自在城商场F1-12、F2-10-11</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23</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物流园</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900</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合肥市瑶海区当涂北路百大物流园</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24</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名门湖畔</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1050</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合肥市庐阳区清源路与灯哥路交叉口</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25</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栖霞山庄</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940</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阜阳北路与砀山路交口</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26</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和平路</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320</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和平路262号3号楼</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27</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全椒路</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616</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全椒路三十八中对面</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28</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九华山路店</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1000</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徽州大道与九华山路交口东南角</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29</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靶场路店</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624</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包河区宁国路与靶场路交口西北角青年南苑C区2号楼</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30</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银杏苑</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1619</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徽州大道148号</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31</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盛世桃源</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1000</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金寨路与石鼓路交口西南水安盛世桃源9#楼一层</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32</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肥东兴盈店</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740</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合肥市肥东县长江东路兴盈邻里中心一层</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33</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琥珀名城</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2400</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合肥市瑶海区合店路与龙岗路交叉口琥珀名城和园</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34</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周谷堆</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540</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合肥瑶海区大兴镇钟油坊路与月亮湾路交口18#楼</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lastRenderedPageBreak/>
              <w:t>35</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来安花园</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424</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大通路与来安路交口</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36</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瑶海西路</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300</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瑶海区中兴西湖花园106号商铺</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37</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滨湖新区</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2857</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西藏路滨湖家园</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38</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滨湖百大</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2000</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合肥市滨湖新区徽州大道世纪金源购物中心大厦A幢一层</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39</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天山大厦</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1750</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天山路与长沙路交口</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40</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清潭路</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1183</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清潭路滨湖前城小区</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41</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佳源广场店</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3200</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包河区庐州大道与中山路交口滨湖佳源广场负一楼</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42</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昆仑御</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465</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包河区成都路与贵州路交口东南华润昆仑御S6#104-109</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43</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金葡萄家园</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1518</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合肥市包河经济开发区泰山路与花园大道北300米处</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44</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瑞安家园</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1150</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包河区万泉河路1789号琥珀瑞安家园1幢109-115室商铺</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45</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望湖北路</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473</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合肥市包河区望湖北路信达好第坊南门一层</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46</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望湖城</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413</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望湖城望湖中路</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47</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翡翠天际</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3086</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包河区祁门路与柏溪路交口翡翠天际TOD商业中心负一层</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48</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包河苑店</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1100</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繁华大道包河苑小区</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49</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和昌中央城邦</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714</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包河区包河大道与花园大交品北100米</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50</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蜀南庭院</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2449</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蜀山区望江西路619号新天地商业街 C-1号楼</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51</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南岗惠园</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875</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蜀山区磨子潭路与天龙路交口南岗惠园E-1综合楼一层</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52</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太阳湾</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800</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合肥市蜀山区樊洼路与社岗路交口太阳湾养生公馆</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53</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政务区</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100</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政务中心三区C座</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54</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天鹅湖</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1600</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东流路天鹅湖畔小区东南角</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55</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兴园店</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618</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合肥市集贤路兴园小区</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56</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翡翠花园</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694</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紫蓬路翡翠花园小区</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57</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出版集团店</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220</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政务区祁门路与翡翠路交口东南角安徽出版集团附属楼一层</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58</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南园店</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1204</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宿松路金安花园1号楼</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59</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桐城南路</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1292</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桐城南路新里程花园1号商住楼</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60</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南七商业大厦</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1200</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金寨路与望江路交口商业大厦负二层</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61</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绩溪路</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530</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绩溪路238号</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62</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百大奥莱店</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2270</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明珠路与玉兰大道交口</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63</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肥西百大</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4300</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合肥市肥西县上派河路与巢湖路交口西南角</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64</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肥西金星和园</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5000</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肥西县宝成路与滨河路交口卫星农贸市场二楼</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65</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肥西盐务局</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470</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肥西县上派镇珍珠路肥西盐务局办公楼一层</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66</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七中店</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114</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高新区望江西路898号合肥市第七中学禾香源一楼西南角</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67</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肥西物流园</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123</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肥西县合铜路与解放路交口北200米</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270"/>
        </w:trPr>
        <w:tc>
          <w:tcPr>
            <w:tcW w:w="277" w:type="pct"/>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68</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骆岗公园店</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335</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包河区骆岗街道徐湾</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hRule="exact" w:val="330"/>
        </w:trPr>
        <w:tc>
          <w:tcPr>
            <w:tcW w:w="277" w:type="pct"/>
            <w:tcBorders>
              <w:top w:val="nil"/>
              <w:left w:val="single" w:sz="4" w:space="0" w:color="auto"/>
              <w:bottom w:val="single" w:sz="4" w:space="0" w:color="auto"/>
              <w:right w:val="single" w:sz="4" w:space="0" w:color="auto"/>
            </w:tcBorders>
            <w:shd w:val="clear" w:color="auto" w:fill="auto"/>
            <w:noWrap/>
            <w:vAlign w:val="bottom"/>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69</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滨湖沁园</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1262</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lef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包河区福州路滨湖沁园B5栋108-115及202</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hRule="exact" w:val="330"/>
        </w:trPr>
        <w:tc>
          <w:tcPr>
            <w:tcW w:w="277" w:type="pct"/>
            <w:tcBorders>
              <w:top w:val="nil"/>
              <w:left w:val="single" w:sz="4" w:space="0" w:color="auto"/>
              <w:bottom w:val="single" w:sz="4" w:space="0" w:color="auto"/>
              <w:right w:val="single" w:sz="4" w:space="0" w:color="auto"/>
            </w:tcBorders>
            <w:shd w:val="clear" w:color="auto" w:fill="auto"/>
            <w:noWrap/>
            <w:vAlign w:val="bottom"/>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70</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翡翠运河家园</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229</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lef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肥西县上派镇翡翠路与青年路交口翡翠运河家园3#106</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hRule="exact" w:val="330"/>
        </w:trPr>
        <w:tc>
          <w:tcPr>
            <w:tcW w:w="277" w:type="pct"/>
            <w:tcBorders>
              <w:top w:val="nil"/>
              <w:left w:val="single" w:sz="4" w:space="0" w:color="auto"/>
              <w:bottom w:val="single" w:sz="4" w:space="0" w:color="auto"/>
              <w:right w:val="single" w:sz="4" w:space="0" w:color="auto"/>
            </w:tcBorders>
            <w:shd w:val="clear" w:color="auto" w:fill="auto"/>
            <w:noWrap/>
            <w:vAlign w:val="bottom"/>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71</w:t>
            </w:r>
          </w:p>
        </w:tc>
        <w:tc>
          <w:tcPr>
            <w:tcW w:w="749"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肥西灯塔</w:t>
            </w:r>
          </w:p>
        </w:tc>
        <w:tc>
          <w:tcPr>
            <w:tcW w:w="541"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500</w:t>
            </w:r>
          </w:p>
        </w:tc>
        <w:tc>
          <w:tcPr>
            <w:tcW w:w="2732" w:type="pct"/>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left"/>
              <w:rPr>
                <w:rFonts w:asciiTheme="minorEastAsia" w:eastAsiaTheme="minorEastAsia" w:hAnsiTheme="minorEastAsia" w:cs="宋体"/>
                <w:color w:val="000000"/>
                <w:kern w:val="0"/>
                <w:sz w:val="19"/>
                <w:szCs w:val="21"/>
              </w:rPr>
            </w:pPr>
            <w:r>
              <w:rPr>
                <w:rFonts w:asciiTheme="minorEastAsia" w:eastAsiaTheme="minorEastAsia" w:hAnsiTheme="minorEastAsia" w:cs="宋体" w:hint="eastAsia"/>
                <w:color w:val="000000"/>
                <w:kern w:val="0"/>
                <w:sz w:val="19"/>
                <w:szCs w:val="21"/>
              </w:rPr>
              <w:t>肥西县上派镇灯塔路与宜城路交口灯塔二期SB-3号商业楼</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 w:val="19"/>
                <w:szCs w:val="21"/>
              </w:rPr>
            </w:pPr>
          </w:p>
        </w:tc>
      </w:tr>
      <w:tr w:rsidR="00B940C5">
        <w:trPr>
          <w:trHeight w:val="532"/>
        </w:trPr>
        <w:tc>
          <w:tcPr>
            <w:tcW w:w="1567" w:type="pct"/>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B940C5" w:rsidRDefault="00443EA0">
            <w:pPr>
              <w:widowControl/>
              <w:jc w:val="center"/>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合计(含税3%）</w:t>
            </w:r>
          </w:p>
        </w:tc>
        <w:tc>
          <w:tcPr>
            <w:tcW w:w="2732" w:type="pct"/>
            <w:tcBorders>
              <w:top w:val="nil"/>
              <w:left w:val="nil"/>
              <w:bottom w:val="single" w:sz="4" w:space="0" w:color="auto"/>
              <w:right w:val="single" w:sz="4" w:space="0" w:color="auto"/>
            </w:tcBorders>
            <w:shd w:val="clear" w:color="auto" w:fill="auto"/>
            <w:noWrap/>
            <w:vAlign w:val="center"/>
          </w:tcPr>
          <w:p w:rsidR="00B940C5" w:rsidRDefault="00443EA0">
            <w:pPr>
              <w:widowControl/>
              <w:jc w:val="left"/>
              <w:rPr>
                <w:rFonts w:asciiTheme="minorEastAsia" w:eastAsiaTheme="minorEastAsia" w:hAnsiTheme="minorEastAsia" w:cs="宋体"/>
                <w:color w:val="000000"/>
                <w:kern w:val="0"/>
                <w:szCs w:val="21"/>
              </w:rPr>
            </w:pPr>
            <w:r>
              <w:rPr>
                <w:rFonts w:asciiTheme="minorEastAsia" w:eastAsiaTheme="minorEastAsia" w:hAnsiTheme="minorEastAsia" w:cs="宋体" w:hint="eastAsia"/>
                <w:color w:val="000000"/>
                <w:kern w:val="0"/>
                <w:szCs w:val="21"/>
              </w:rPr>
              <w:t xml:space="preserve">　</w:t>
            </w:r>
          </w:p>
        </w:tc>
        <w:tc>
          <w:tcPr>
            <w:tcW w:w="701" w:type="pct"/>
            <w:tcBorders>
              <w:top w:val="nil"/>
              <w:left w:val="nil"/>
              <w:bottom w:val="single" w:sz="4" w:space="0" w:color="auto"/>
              <w:right w:val="single" w:sz="4" w:space="0" w:color="auto"/>
            </w:tcBorders>
            <w:shd w:val="clear" w:color="auto" w:fill="auto"/>
            <w:noWrap/>
            <w:vAlign w:val="center"/>
          </w:tcPr>
          <w:p w:rsidR="00B940C5" w:rsidRDefault="00B940C5">
            <w:pPr>
              <w:widowControl/>
              <w:jc w:val="center"/>
              <w:rPr>
                <w:rFonts w:asciiTheme="minorEastAsia" w:eastAsiaTheme="minorEastAsia" w:hAnsiTheme="minorEastAsia" w:cs="宋体"/>
                <w:color w:val="000000"/>
                <w:kern w:val="0"/>
                <w:szCs w:val="21"/>
              </w:rPr>
            </w:pPr>
          </w:p>
        </w:tc>
      </w:tr>
    </w:tbl>
    <w:p w:rsidR="00B940C5" w:rsidRDefault="00B940C5">
      <w:pPr>
        <w:spacing w:line="360" w:lineRule="auto"/>
        <w:outlineLvl w:val="0"/>
        <w:rPr>
          <w:rFonts w:asciiTheme="minorEastAsia" w:eastAsiaTheme="minorEastAsia" w:hAnsiTheme="minorEastAsia"/>
          <w:b/>
          <w:sz w:val="28"/>
        </w:rPr>
      </w:pPr>
    </w:p>
    <w:p w:rsidR="00B940C5" w:rsidRDefault="00B940C5">
      <w:pPr>
        <w:widowControl/>
        <w:jc w:val="left"/>
        <w:rPr>
          <w:rFonts w:asciiTheme="minorEastAsia" w:eastAsiaTheme="minorEastAsia" w:hAnsiTheme="minorEastAsia"/>
          <w:b/>
          <w:sz w:val="36"/>
          <w:szCs w:val="36"/>
        </w:rPr>
      </w:pPr>
    </w:p>
    <w:p w:rsidR="00B940C5" w:rsidRDefault="00443EA0" w:rsidP="00443EA0">
      <w:pPr>
        <w:spacing w:line="360" w:lineRule="auto"/>
        <w:ind w:firstLineChars="800" w:firstLine="2891"/>
        <w:outlineLvl w:val="0"/>
        <w:rPr>
          <w:rFonts w:asciiTheme="minorEastAsia" w:eastAsiaTheme="minorEastAsia" w:hAnsiTheme="minorEastAsia"/>
          <w:b/>
          <w:sz w:val="36"/>
          <w:szCs w:val="36"/>
        </w:rPr>
      </w:pPr>
      <w:r>
        <w:rPr>
          <w:rFonts w:asciiTheme="minorEastAsia" w:eastAsiaTheme="minorEastAsia" w:hAnsiTheme="minorEastAsia" w:hint="eastAsia"/>
          <w:b/>
          <w:sz w:val="36"/>
          <w:szCs w:val="36"/>
        </w:rPr>
        <w:t>第六章  响应文件格式</w:t>
      </w:r>
      <w:bookmarkEnd w:id="6"/>
    </w:p>
    <w:p w:rsidR="00B940C5" w:rsidRDefault="00B940C5">
      <w:pPr>
        <w:pStyle w:val="3"/>
        <w:spacing w:line="240" w:lineRule="exact"/>
        <w:jc w:val="center"/>
        <w:rPr>
          <w:rFonts w:asciiTheme="minorEastAsia" w:eastAsiaTheme="minorEastAsia" w:hAnsiTheme="minorEastAsia"/>
          <w:sz w:val="24"/>
        </w:rPr>
      </w:pPr>
    </w:p>
    <w:p w:rsidR="00B940C5" w:rsidRDefault="00443EA0">
      <w:pPr>
        <w:pStyle w:val="3"/>
        <w:spacing w:line="420" w:lineRule="exact"/>
        <w:jc w:val="center"/>
        <w:rPr>
          <w:sz w:val="28"/>
          <w:szCs w:val="28"/>
          <w:u w:val="single"/>
        </w:rPr>
      </w:pPr>
      <w:r>
        <w:rPr>
          <w:rFonts w:asciiTheme="minorEastAsia" w:eastAsiaTheme="minorEastAsia" w:hAnsiTheme="minorEastAsia" w:hint="eastAsia"/>
          <w:sz w:val="28"/>
          <w:szCs w:val="28"/>
        </w:rPr>
        <w:t xml:space="preserve">格式1  </w:t>
      </w:r>
      <w:r>
        <w:rPr>
          <w:rFonts w:asciiTheme="minorEastAsia" w:eastAsiaTheme="minorEastAsia" w:hAnsiTheme="minorEastAsia" w:hint="eastAsia"/>
          <w:sz w:val="28"/>
          <w:szCs w:val="28"/>
          <w:highlight w:val="yellow"/>
          <w:u w:val="single"/>
        </w:rPr>
        <w:t>技术文件封面</w:t>
      </w:r>
    </w:p>
    <w:p w:rsidR="00B940C5" w:rsidRDefault="00B940C5">
      <w:pPr>
        <w:pStyle w:val="3"/>
      </w:pPr>
    </w:p>
    <w:p w:rsidR="00B940C5" w:rsidRDefault="00443EA0">
      <w:pPr>
        <w:rPr>
          <w:rFonts w:asciiTheme="minorEastAsia" w:eastAsiaTheme="minorEastAsia" w:hAnsiTheme="minorEastAsia"/>
          <w:b/>
          <w:sz w:val="32"/>
          <w:szCs w:val="32"/>
        </w:rPr>
      </w:pPr>
      <w:r>
        <w:rPr>
          <w:rFonts w:asciiTheme="minorEastAsia" w:eastAsiaTheme="minorEastAsia" w:hAnsiTheme="minorEastAsia" w:hint="eastAsia"/>
          <w:b/>
          <w:sz w:val="32"/>
          <w:szCs w:val="32"/>
        </w:rPr>
        <w:t>百大合家福公司合肥市区门店2024-2026两年度有害生物防治服务</w:t>
      </w:r>
    </w:p>
    <w:p w:rsidR="00B940C5" w:rsidRDefault="00B940C5" w:rsidP="00D425AD">
      <w:pPr>
        <w:tabs>
          <w:tab w:val="left" w:pos="315"/>
          <w:tab w:val="left" w:pos="8820"/>
        </w:tabs>
        <w:spacing w:beforeLines="100" w:before="312" w:afterLines="50" w:after="156" w:line="500" w:lineRule="exact"/>
        <w:ind w:rightChars="127" w:right="267"/>
        <w:jc w:val="center"/>
        <w:rPr>
          <w:rFonts w:ascii="宋体" w:eastAsia="宋体" w:hAnsi="宋体"/>
          <w:b/>
          <w:bCs/>
          <w:sz w:val="52"/>
          <w:szCs w:val="44"/>
        </w:rPr>
      </w:pPr>
    </w:p>
    <w:p w:rsidR="00B940C5" w:rsidRDefault="00443EA0">
      <w:pPr>
        <w:tabs>
          <w:tab w:val="left" w:pos="315"/>
          <w:tab w:val="left" w:pos="8820"/>
        </w:tabs>
        <w:spacing w:beforeLines="100" w:before="312" w:afterLines="50" w:after="156" w:line="500" w:lineRule="exact"/>
        <w:ind w:rightChars="127" w:right="267"/>
        <w:jc w:val="center"/>
        <w:rPr>
          <w:rFonts w:ascii="宋体" w:eastAsia="宋体" w:hAnsi="宋体"/>
          <w:b/>
          <w:bCs/>
          <w:sz w:val="28"/>
          <w:szCs w:val="28"/>
        </w:rPr>
      </w:pPr>
      <w:r>
        <w:rPr>
          <w:rFonts w:ascii="宋体" w:eastAsia="宋体" w:hAnsi="宋体" w:hint="eastAsia"/>
          <w:b/>
          <w:bCs/>
          <w:sz w:val="28"/>
          <w:szCs w:val="28"/>
          <w:highlight w:val="yellow"/>
        </w:rPr>
        <w:t>（项目编号：</w:t>
      </w:r>
      <w:r w:rsidR="007967FC" w:rsidRPr="007967FC">
        <w:rPr>
          <w:rFonts w:ascii="宋体" w:eastAsia="宋体" w:hAnsi="宋体"/>
          <w:b/>
          <w:bCs/>
          <w:sz w:val="28"/>
          <w:szCs w:val="28"/>
          <w:highlight w:val="yellow"/>
        </w:rPr>
        <w:t>2024BDJTFW00042</w:t>
      </w:r>
      <w:r>
        <w:rPr>
          <w:rFonts w:ascii="宋体" w:eastAsia="宋体" w:hAnsi="宋体" w:hint="eastAsia"/>
          <w:b/>
          <w:bCs/>
          <w:sz w:val="28"/>
          <w:szCs w:val="28"/>
          <w:highlight w:val="yellow"/>
        </w:rPr>
        <w:t>）</w:t>
      </w:r>
    </w:p>
    <w:p w:rsidR="00B940C5" w:rsidRDefault="00B940C5">
      <w:pPr>
        <w:tabs>
          <w:tab w:val="left" w:pos="315"/>
          <w:tab w:val="left" w:pos="8820"/>
        </w:tabs>
        <w:spacing w:beforeLines="100" w:before="312" w:afterLines="50" w:after="156" w:line="500" w:lineRule="exact"/>
        <w:ind w:rightChars="127" w:right="267"/>
        <w:jc w:val="center"/>
        <w:rPr>
          <w:rFonts w:ascii="宋体" w:eastAsia="宋体" w:hAnsi="宋体"/>
          <w:b/>
          <w:bCs/>
          <w:sz w:val="44"/>
          <w:szCs w:val="44"/>
        </w:rPr>
      </w:pPr>
    </w:p>
    <w:p w:rsidR="00B940C5" w:rsidRDefault="00443EA0" w:rsidP="00D425AD">
      <w:pPr>
        <w:tabs>
          <w:tab w:val="left" w:pos="315"/>
          <w:tab w:val="left" w:pos="8820"/>
        </w:tabs>
        <w:spacing w:beforeLines="100" w:before="312" w:afterLines="50" w:after="156" w:line="500" w:lineRule="exact"/>
        <w:ind w:rightChars="127" w:right="267"/>
        <w:jc w:val="center"/>
      </w:pPr>
      <w:r>
        <w:rPr>
          <w:rFonts w:ascii="宋体" w:eastAsia="宋体" w:hAnsi="宋体" w:hint="eastAsia"/>
          <w:b/>
          <w:bCs/>
          <w:sz w:val="44"/>
          <w:szCs w:val="44"/>
        </w:rPr>
        <w:t>竞争性报价</w:t>
      </w:r>
    </w:p>
    <w:p w:rsidR="00B940C5" w:rsidRDefault="00B940C5">
      <w:pPr>
        <w:spacing w:line="760" w:lineRule="exact"/>
        <w:jc w:val="center"/>
        <w:outlineLvl w:val="2"/>
        <w:rPr>
          <w:rFonts w:asciiTheme="minorEastAsia" w:eastAsiaTheme="minorEastAsia" w:hAnsiTheme="minorEastAsia"/>
          <w:b/>
          <w:sz w:val="72"/>
        </w:rPr>
      </w:pPr>
    </w:p>
    <w:p w:rsidR="00B940C5" w:rsidRDefault="00443EA0">
      <w:pPr>
        <w:spacing w:line="760" w:lineRule="exact"/>
        <w:jc w:val="center"/>
        <w:outlineLvl w:val="2"/>
        <w:rPr>
          <w:rFonts w:asciiTheme="minorEastAsia" w:eastAsiaTheme="minorEastAsia" w:hAnsiTheme="minorEastAsia"/>
          <w:b/>
          <w:sz w:val="72"/>
        </w:rPr>
      </w:pPr>
      <w:r>
        <w:rPr>
          <w:rFonts w:asciiTheme="minorEastAsia" w:eastAsiaTheme="minorEastAsia" w:hAnsiTheme="minorEastAsia" w:hint="eastAsia"/>
          <w:b/>
          <w:sz w:val="72"/>
        </w:rPr>
        <w:t>响 应 文 件</w:t>
      </w:r>
    </w:p>
    <w:p w:rsidR="00B940C5" w:rsidRDefault="00B940C5">
      <w:pPr>
        <w:pStyle w:val="3"/>
      </w:pPr>
    </w:p>
    <w:p w:rsidR="00B940C5" w:rsidRDefault="00443EA0">
      <w:pPr>
        <w:jc w:val="center"/>
        <w:rPr>
          <w:rFonts w:asciiTheme="minorEastAsia" w:eastAsiaTheme="minorEastAsia" w:hAnsiTheme="minorEastAsia"/>
          <w:b/>
          <w:sz w:val="44"/>
          <w:szCs w:val="44"/>
          <w:u w:val="single"/>
        </w:rPr>
      </w:pPr>
      <w:r>
        <w:rPr>
          <w:rFonts w:asciiTheme="minorEastAsia" w:eastAsiaTheme="minorEastAsia" w:hAnsiTheme="minorEastAsia" w:hint="eastAsia"/>
          <w:b/>
          <w:sz w:val="44"/>
          <w:szCs w:val="44"/>
          <w:u w:val="single"/>
        </w:rPr>
        <w:t>（</w:t>
      </w:r>
      <w:r>
        <w:rPr>
          <w:rFonts w:asciiTheme="minorEastAsia" w:eastAsiaTheme="minorEastAsia" w:hAnsiTheme="minorEastAsia" w:hint="eastAsia"/>
          <w:b/>
          <w:sz w:val="44"/>
          <w:szCs w:val="44"/>
          <w:highlight w:val="yellow"/>
          <w:u w:val="single"/>
        </w:rPr>
        <w:t>技术</w:t>
      </w:r>
      <w:r>
        <w:rPr>
          <w:rFonts w:asciiTheme="minorEastAsia" w:eastAsiaTheme="minorEastAsia" w:hAnsiTheme="minorEastAsia" w:hint="eastAsia"/>
          <w:b/>
          <w:sz w:val="44"/>
          <w:szCs w:val="44"/>
          <w:u w:val="single"/>
        </w:rPr>
        <w:t>文件 正/副本）</w:t>
      </w:r>
    </w:p>
    <w:p w:rsidR="00B940C5" w:rsidRDefault="00B940C5" w:rsidP="00D425AD">
      <w:pPr>
        <w:spacing w:afterLines="50" w:after="156" w:line="500" w:lineRule="exact"/>
        <w:rPr>
          <w:rFonts w:asciiTheme="minorEastAsia" w:eastAsiaTheme="minorEastAsia" w:hAnsiTheme="minorEastAsia"/>
          <w:b/>
          <w:sz w:val="32"/>
        </w:rPr>
      </w:pPr>
    </w:p>
    <w:p w:rsidR="00B940C5" w:rsidRDefault="00B940C5">
      <w:pPr>
        <w:spacing w:afterLines="50" w:after="156" w:line="500" w:lineRule="exact"/>
        <w:rPr>
          <w:rFonts w:asciiTheme="minorEastAsia" w:eastAsiaTheme="minorEastAsia" w:hAnsiTheme="minorEastAsia"/>
          <w:b/>
          <w:sz w:val="32"/>
        </w:rPr>
      </w:pPr>
    </w:p>
    <w:p w:rsidR="00B940C5" w:rsidRDefault="00443EA0">
      <w:pPr>
        <w:spacing w:afterLines="50" w:after="156" w:line="500" w:lineRule="exact"/>
        <w:ind w:firstLineChars="700" w:firstLine="2249"/>
        <w:rPr>
          <w:rFonts w:asciiTheme="minorEastAsia" w:eastAsiaTheme="minorEastAsia" w:hAnsiTheme="minorEastAsia"/>
          <w:b/>
          <w:sz w:val="32"/>
          <w:u w:val="single"/>
        </w:rPr>
      </w:pPr>
      <w:r>
        <w:rPr>
          <w:rFonts w:asciiTheme="minorEastAsia" w:eastAsiaTheme="minorEastAsia" w:hAnsiTheme="minorEastAsia" w:hint="eastAsia"/>
          <w:b/>
          <w:sz w:val="32"/>
        </w:rPr>
        <w:t>供应商名称：</w:t>
      </w:r>
    </w:p>
    <w:p w:rsidR="00B940C5" w:rsidRDefault="00443EA0">
      <w:pPr>
        <w:spacing w:afterLines="50" w:after="156" w:line="500" w:lineRule="exact"/>
        <w:jc w:val="center"/>
        <w:outlineLvl w:val="1"/>
        <w:rPr>
          <w:rFonts w:asciiTheme="minorEastAsia" w:eastAsiaTheme="minorEastAsia" w:hAnsiTheme="minorEastAsia"/>
          <w:b/>
          <w:sz w:val="32"/>
        </w:rPr>
      </w:pPr>
      <w:r>
        <w:rPr>
          <w:rFonts w:asciiTheme="minorEastAsia" w:eastAsiaTheme="minorEastAsia" w:hAnsiTheme="minorEastAsia" w:hint="eastAsia"/>
          <w:b/>
          <w:sz w:val="32"/>
        </w:rPr>
        <w:t>2024年6月日</w:t>
      </w:r>
    </w:p>
    <w:p w:rsidR="00B940C5" w:rsidRDefault="00B940C5">
      <w:pPr>
        <w:widowControl/>
        <w:jc w:val="left"/>
        <w:rPr>
          <w:rFonts w:asciiTheme="minorEastAsia" w:eastAsiaTheme="minorEastAsia" w:hAnsiTheme="minorEastAsia"/>
          <w:b/>
          <w:sz w:val="28"/>
        </w:rPr>
      </w:pPr>
      <w:bookmarkStart w:id="7" w:name="_Toc461053086"/>
      <w:bookmarkStart w:id="8" w:name="_Toc461056631"/>
      <w:bookmarkStart w:id="9" w:name="_Toc520983587"/>
    </w:p>
    <w:p w:rsidR="00B940C5" w:rsidRDefault="00443EA0">
      <w:pPr>
        <w:widowControl/>
        <w:jc w:val="center"/>
        <w:rPr>
          <w:rFonts w:asciiTheme="minorEastAsia" w:eastAsiaTheme="minorEastAsia" w:hAnsiTheme="minorEastAsia"/>
          <w:b/>
          <w:sz w:val="24"/>
          <w:u w:val="single"/>
        </w:rPr>
      </w:pPr>
      <w:r>
        <w:rPr>
          <w:rFonts w:asciiTheme="minorEastAsia" w:eastAsiaTheme="minorEastAsia" w:hAnsiTheme="minorEastAsia" w:hint="eastAsia"/>
          <w:b/>
          <w:sz w:val="24"/>
        </w:rPr>
        <w:lastRenderedPageBreak/>
        <w:t>格式</w:t>
      </w:r>
      <w:bookmarkEnd w:id="7"/>
      <w:bookmarkEnd w:id="8"/>
      <w:r>
        <w:rPr>
          <w:rFonts w:asciiTheme="minorEastAsia" w:eastAsiaTheme="minorEastAsia" w:hAnsiTheme="minorEastAsia" w:hint="eastAsia"/>
          <w:b/>
          <w:sz w:val="24"/>
        </w:rPr>
        <w:t xml:space="preserve">2  </w:t>
      </w:r>
      <w:r>
        <w:rPr>
          <w:rFonts w:asciiTheme="minorEastAsia" w:eastAsiaTheme="minorEastAsia" w:hAnsiTheme="minorEastAsia" w:hint="eastAsia"/>
          <w:b/>
          <w:sz w:val="24"/>
          <w:u w:val="single"/>
        </w:rPr>
        <w:t>竞争性报价承诺函</w:t>
      </w:r>
    </w:p>
    <w:p w:rsidR="00B940C5" w:rsidRDefault="00B940C5">
      <w:pPr>
        <w:pStyle w:val="a8"/>
        <w:spacing w:line="360" w:lineRule="auto"/>
        <w:rPr>
          <w:rFonts w:ascii="宋体" w:hAnsi="宋体"/>
          <w:sz w:val="24"/>
        </w:rPr>
      </w:pPr>
    </w:p>
    <w:p w:rsidR="00B940C5" w:rsidRDefault="00443EA0">
      <w:pPr>
        <w:spacing w:line="560" w:lineRule="exact"/>
        <w:jc w:val="left"/>
        <w:rPr>
          <w:rFonts w:asciiTheme="minorEastAsia" w:eastAsiaTheme="minorEastAsia" w:hAnsiTheme="minorEastAsia" w:cs="宋体"/>
          <w:b/>
          <w:kern w:val="0"/>
          <w:sz w:val="24"/>
        </w:rPr>
      </w:pPr>
      <w:r>
        <w:rPr>
          <w:rFonts w:asciiTheme="minorEastAsia" w:eastAsiaTheme="minorEastAsia" w:hAnsiTheme="minorEastAsia" w:cs="宋体" w:hint="eastAsia"/>
          <w:b/>
          <w:kern w:val="0"/>
          <w:sz w:val="24"/>
        </w:rPr>
        <w:t>致</w:t>
      </w:r>
      <w:r>
        <w:rPr>
          <w:rFonts w:ascii="宋体" w:eastAsia="宋体" w:hAnsi="宋体" w:cs="宋体" w:hint="eastAsia"/>
          <w:b/>
          <w:spacing w:val="-4"/>
          <w:kern w:val="0"/>
          <w:sz w:val="24"/>
        </w:rPr>
        <w:t>安徽百大合家福连锁超市股份有限公司：</w:t>
      </w:r>
    </w:p>
    <w:p w:rsidR="00B940C5" w:rsidRDefault="00443EA0">
      <w:pPr>
        <w:spacing w:line="560" w:lineRule="exact"/>
        <w:ind w:firstLineChars="200" w:firstLine="480"/>
        <w:rPr>
          <w:rFonts w:ascii="宋体" w:eastAsia="宋体" w:hAnsi="宋体"/>
          <w:dstrike/>
          <w:sz w:val="24"/>
        </w:rPr>
      </w:pPr>
      <w:r>
        <w:rPr>
          <w:rFonts w:ascii="宋体" w:eastAsia="宋体" w:hAnsi="宋体" w:hint="eastAsia"/>
          <w:sz w:val="24"/>
        </w:rPr>
        <w:t>根据贵方</w:t>
      </w:r>
      <w:r>
        <w:rPr>
          <w:rFonts w:asciiTheme="minorEastAsia" w:eastAsiaTheme="minorEastAsia" w:hAnsiTheme="minorEastAsia" w:cs="宋体" w:hint="eastAsia"/>
          <w:b/>
          <w:color w:val="000000"/>
          <w:kern w:val="0"/>
          <w:sz w:val="24"/>
          <w:highlight w:val="yellow"/>
          <w:u w:val="single"/>
        </w:rPr>
        <w:t>百大合家福公司合肥市区门店2024-2026两年度有害生物防治服务（编号：</w:t>
      </w:r>
      <w:r w:rsidR="007967FC" w:rsidRPr="007967FC">
        <w:rPr>
          <w:rFonts w:asciiTheme="minorEastAsia" w:eastAsiaTheme="minorEastAsia" w:hAnsiTheme="minorEastAsia" w:cs="宋体"/>
          <w:b/>
          <w:color w:val="000000"/>
          <w:kern w:val="0"/>
          <w:sz w:val="24"/>
          <w:highlight w:val="yellow"/>
          <w:u w:val="single"/>
        </w:rPr>
        <w:t>2024BDJTFW00042</w:t>
      </w:r>
      <w:r>
        <w:rPr>
          <w:rFonts w:asciiTheme="minorEastAsia" w:eastAsiaTheme="minorEastAsia" w:hAnsiTheme="minorEastAsia" w:cs="宋体" w:hint="eastAsia"/>
          <w:b/>
          <w:color w:val="000000"/>
          <w:kern w:val="0"/>
          <w:sz w:val="24"/>
          <w:highlight w:val="yellow"/>
          <w:u w:val="single"/>
        </w:rPr>
        <w:t>）</w:t>
      </w:r>
      <w:bookmarkStart w:id="10" w:name="_Hlk44287576"/>
      <w:r>
        <w:rPr>
          <w:rFonts w:asciiTheme="minorEastAsia" w:eastAsiaTheme="minorEastAsia" w:hAnsiTheme="minorEastAsia" w:cs="宋体" w:hint="eastAsia"/>
          <w:color w:val="000000"/>
          <w:kern w:val="0"/>
          <w:sz w:val="24"/>
        </w:rPr>
        <w:t>项目</w:t>
      </w:r>
      <w:r>
        <w:rPr>
          <w:rFonts w:ascii="宋体" w:eastAsia="宋体" w:hAnsi="宋体" w:hint="eastAsia"/>
          <w:sz w:val="24"/>
        </w:rPr>
        <w:t>竞争性报价</w:t>
      </w:r>
      <w:bookmarkEnd w:id="10"/>
      <w:r>
        <w:rPr>
          <w:rFonts w:ascii="宋体" w:eastAsia="宋体" w:hAnsi="宋体" w:hint="eastAsia"/>
          <w:sz w:val="24"/>
        </w:rPr>
        <w:t>文件要求，我方兹宣布承诺如下内容：</w:t>
      </w:r>
    </w:p>
    <w:p w:rsidR="00B940C5" w:rsidRDefault="00443EA0">
      <w:pPr>
        <w:spacing w:line="560" w:lineRule="exact"/>
        <w:ind w:firstLineChars="200" w:firstLine="480"/>
        <w:rPr>
          <w:rFonts w:ascii="宋体" w:eastAsia="宋体" w:hAnsi="宋体"/>
          <w:sz w:val="24"/>
        </w:rPr>
      </w:pPr>
      <w:r>
        <w:rPr>
          <w:rFonts w:ascii="宋体" w:eastAsia="宋体" w:hAnsi="宋体" w:hint="eastAsia"/>
          <w:sz w:val="24"/>
        </w:rPr>
        <w:t>1.如我公司成交，我公司承诺愿意按本项目文件规定缴纳履约保证金。按本项目文件规定及最后报价承诺提供服务或供货及安装。</w:t>
      </w:r>
    </w:p>
    <w:p w:rsidR="00B940C5" w:rsidRDefault="00443EA0">
      <w:pPr>
        <w:spacing w:line="560" w:lineRule="exact"/>
        <w:ind w:firstLineChars="200" w:firstLine="480"/>
        <w:rPr>
          <w:rFonts w:ascii="宋体" w:eastAsia="宋体" w:hAnsi="宋体"/>
          <w:sz w:val="24"/>
        </w:rPr>
      </w:pPr>
      <w:r>
        <w:rPr>
          <w:rFonts w:ascii="宋体" w:eastAsia="宋体" w:hAnsi="宋体" w:hint="eastAsia"/>
          <w:sz w:val="24"/>
        </w:rPr>
        <w:t>2.我方根据本项目文件的规定，严格履行合同的责任和义务</w:t>
      </w:r>
      <w:r>
        <w:rPr>
          <w:rFonts w:ascii="宋体" w:eastAsia="宋体" w:hAnsi="宋体"/>
          <w:sz w:val="24"/>
        </w:rPr>
        <w:t>,</w:t>
      </w:r>
      <w:r>
        <w:rPr>
          <w:rFonts w:ascii="宋体" w:eastAsia="宋体" w:hAnsi="宋体" w:hint="eastAsia"/>
          <w:sz w:val="24"/>
        </w:rPr>
        <w:t>并保证于买方要求的日期内完成服务或供货及安装，并通过买方验收。</w:t>
      </w:r>
    </w:p>
    <w:p w:rsidR="00B940C5" w:rsidRDefault="00443EA0">
      <w:pPr>
        <w:spacing w:line="560" w:lineRule="exact"/>
        <w:ind w:firstLineChars="200" w:firstLine="480"/>
        <w:rPr>
          <w:rFonts w:ascii="宋体" w:eastAsia="宋体" w:hAnsi="宋体"/>
          <w:sz w:val="24"/>
        </w:rPr>
      </w:pPr>
      <w:r>
        <w:rPr>
          <w:rFonts w:ascii="宋体" w:eastAsia="宋体" w:hAnsi="宋体" w:hint="eastAsia"/>
          <w:sz w:val="24"/>
        </w:rPr>
        <w:t>3.我方已详细审核本项目文件，包括本项目文件附件、本项目文件澄清修改书或图纸（如有），我方正式认可并遵守本项目文件，并对本项目文件各项条款、规定及要求均无异议。</w:t>
      </w:r>
    </w:p>
    <w:p w:rsidR="00B940C5" w:rsidRDefault="00443EA0">
      <w:pPr>
        <w:spacing w:line="560" w:lineRule="exact"/>
        <w:ind w:firstLineChars="200" w:firstLine="480"/>
        <w:rPr>
          <w:rFonts w:ascii="宋体" w:eastAsia="宋体" w:hAnsi="宋体"/>
          <w:sz w:val="24"/>
        </w:rPr>
      </w:pPr>
      <w:r>
        <w:rPr>
          <w:rFonts w:ascii="宋体" w:eastAsia="宋体" w:hAnsi="宋体" w:hint="eastAsia"/>
          <w:sz w:val="24"/>
        </w:rPr>
        <w:t>4.我方同意从供应商须知规定的报价日期起遵循本项目文件，并在供应商须知规定的报价有效期之前均具有约束力。</w:t>
      </w:r>
    </w:p>
    <w:p w:rsidR="00B940C5" w:rsidRDefault="00443EA0">
      <w:pPr>
        <w:spacing w:line="560" w:lineRule="exact"/>
        <w:ind w:firstLineChars="200" w:firstLine="480"/>
        <w:rPr>
          <w:rFonts w:ascii="宋体" w:eastAsia="宋体" w:hAnsi="宋体"/>
          <w:sz w:val="24"/>
        </w:rPr>
      </w:pPr>
      <w:r>
        <w:rPr>
          <w:rFonts w:ascii="宋体" w:eastAsia="宋体" w:hAnsi="宋体" w:hint="eastAsia"/>
          <w:sz w:val="24"/>
        </w:rPr>
        <w:t>5.我方同意按贵方要求在报价规定时间内向贵方提供与其报价有关的任何证据或补充资料，否则，我方的响应文件可被贵方拒绝。</w:t>
      </w:r>
    </w:p>
    <w:p w:rsidR="00B940C5" w:rsidRDefault="00443EA0">
      <w:pPr>
        <w:spacing w:line="560" w:lineRule="exact"/>
        <w:ind w:firstLineChars="200" w:firstLine="480"/>
        <w:rPr>
          <w:rFonts w:ascii="宋体" w:eastAsia="宋体" w:hAnsi="宋体"/>
          <w:sz w:val="24"/>
        </w:rPr>
      </w:pPr>
      <w:r>
        <w:rPr>
          <w:rFonts w:ascii="宋体" w:eastAsia="宋体" w:hAnsi="宋体" w:hint="eastAsia"/>
          <w:sz w:val="24"/>
        </w:rPr>
        <w:t>6.我方完全理解贵方不一定接受最低报价的报价。</w:t>
      </w:r>
    </w:p>
    <w:p w:rsidR="00B940C5" w:rsidRDefault="00443EA0">
      <w:pPr>
        <w:spacing w:line="560" w:lineRule="exact"/>
        <w:ind w:firstLineChars="200" w:firstLine="480"/>
        <w:rPr>
          <w:rFonts w:ascii="宋体" w:eastAsia="宋体" w:hAnsi="宋体"/>
          <w:sz w:val="24"/>
        </w:rPr>
      </w:pPr>
      <w:r>
        <w:rPr>
          <w:rFonts w:ascii="宋体" w:eastAsia="宋体" w:hAnsi="宋体" w:hint="eastAsia"/>
          <w:sz w:val="24"/>
        </w:rPr>
        <w:t>7.我方同意本项目文件规定的付款方式、服务期限。</w:t>
      </w:r>
    </w:p>
    <w:p w:rsidR="00B940C5" w:rsidRDefault="00443EA0">
      <w:pPr>
        <w:spacing w:line="560" w:lineRule="exact"/>
        <w:ind w:firstLineChars="200" w:firstLine="480"/>
        <w:rPr>
          <w:rFonts w:ascii="宋体" w:eastAsia="宋体" w:hAnsi="宋体"/>
          <w:sz w:val="24"/>
        </w:rPr>
      </w:pPr>
      <w:r>
        <w:rPr>
          <w:rFonts w:ascii="宋体" w:eastAsia="宋体" w:hAnsi="宋体" w:hint="eastAsia"/>
          <w:sz w:val="24"/>
        </w:rPr>
        <w:t>8.我方对响应文件中所提供资料、文件、证书及证件的真实性和有效性负责。</w:t>
      </w:r>
    </w:p>
    <w:p w:rsidR="00B940C5" w:rsidRDefault="00443EA0">
      <w:pPr>
        <w:widowControl/>
        <w:spacing w:line="520" w:lineRule="exact"/>
        <w:ind w:firstLine="480"/>
        <w:jc w:val="left"/>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特此承诺</w:t>
      </w:r>
    </w:p>
    <w:p w:rsidR="00B940C5" w:rsidRDefault="00B940C5">
      <w:pPr>
        <w:spacing w:line="560" w:lineRule="exact"/>
        <w:ind w:firstLineChars="1500" w:firstLine="3600"/>
        <w:rPr>
          <w:rFonts w:ascii="宋体" w:eastAsia="宋体" w:hAnsi="宋体"/>
          <w:sz w:val="24"/>
        </w:rPr>
      </w:pPr>
    </w:p>
    <w:p w:rsidR="00B940C5" w:rsidRDefault="00443EA0">
      <w:pPr>
        <w:widowControl/>
        <w:spacing w:line="640" w:lineRule="exact"/>
        <w:ind w:left="482"/>
        <w:jc w:val="left"/>
        <w:rPr>
          <w:rFonts w:asciiTheme="minorEastAsia" w:eastAsiaTheme="minorEastAsia" w:hAnsiTheme="minorEastAsia" w:cs="宋体"/>
          <w:b/>
          <w:kern w:val="0"/>
          <w:sz w:val="24"/>
          <w:u w:val="single"/>
        </w:rPr>
      </w:pPr>
      <w:r>
        <w:rPr>
          <w:rFonts w:asciiTheme="minorEastAsia" w:eastAsiaTheme="minorEastAsia" w:hAnsiTheme="minorEastAsia" w:cs="宋体" w:hint="eastAsia"/>
          <w:b/>
          <w:kern w:val="0"/>
          <w:sz w:val="24"/>
        </w:rPr>
        <w:t xml:space="preserve">                                      供应商（公章）：</w:t>
      </w:r>
    </w:p>
    <w:p w:rsidR="00B940C5" w:rsidRDefault="00443EA0">
      <w:pPr>
        <w:widowControl/>
        <w:spacing w:line="640" w:lineRule="exact"/>
        <w:ind w:left="482"/>
        <w:jc w:val="left"/>
        <w:rPr>
          <w:rFonts w:asciiTheme="minorEastAsia" w:eastAsiaTheme="minorEastAsia" w:hAnsiTheme="minorEastAsia" w:cs="宋体"/>
          <w:b/>
          <w:kern w:val="0"/>
          <w:sz w:val="24"/>
          <w:u w:val="single"/>
        </w:rPr>
      </w:pPr>
      <w:r>
        <w:rPr>
          <w:rFonts w:asciiTheme="minorEastAsia" w:eastAsiaTheme="minorEastAsia" w:hAnsiTheme="minorEastAsia" w:cs="宋体" w:hint="eastAsia"/>
          <w:b/>
          <w:kern w:val="0"/>
          <w:sz w:val="24"/>
        </w:rPr>
        <w:t xml:space="preserve">                                      企业法人（签名或签章）：</w:t>
      </w:r>
    </w:p>
    <w:p w:rsidR="00B940C5" w:rsidRDefault="00443EA0">
      <w:pPr>
        <w:widowControl/>
        <w:spacing w:line="640" w:lineRule="exact"/>
        <w:ind w:left="482"/>
        <w:jc w:val="left"/>
        <w:rPr>
          <w:rFonts w:asciiTheme="minorEastAsia" w:eastAsiaTheme="minorEastAsia" w:hAnsiTheme="minorEastAsia" w:cs="宋体"/>
          <w:b/>
          <w:kern w:val="0"/>
          <w:sz w:val="24"/>
        </w:rPr>
      </w:pPr>
      <w:r>
        <w:rPr>
          <w:rFonts w:asciiTheme="minorEastAsia" w:eastAsiaTheme="minorEastAsia" w:hAnsiTheme="minorEastAsia" w:cs="宋体" w:hint="eastAsia"/>
          <w:b/>
          <w:kern w:val="0"/>
          <w:sz w:val="24"/>
        </w:rPr>
        <w:t xml:space="preserve">                                      2024年6月日</w:t>
      </w:r>
    </w:p>
    <w:p w:rsidR="00B940C5" w:rsidRDefault="00B940C5">
      <w:pPr>
        <w:spacing w:line="360" w:lineRule="auto"/>
        <w:jc w:val="center"/>
        <w:outlineLvl w:val="1"/>
        <w:rPr>
          <w:rFonts w:asciiTheme="minorEastAsia" w:eastAsiaTheme="minorEastAsia" w:hAnsiTheme="minorEastAsia"/>
          <w:b/>
          <w:sz w:val="24"/>
        </w:rPr>
      </w:pPr>
    </w:p>
    <w:p w:rsidR="007967FC" w:rsidRDefault="007967FC">
      <w:pPr>
        <w:spacing w:line="360" w:lineRule="auto"/>
        <w:jc w:val="center"/>
        <w:outlineLvl w:val="1"/>
        <w:rPr>
          <w:rFonts w:asciiTheme="minorEastAsia" w:eastAsiaTheme="minorEastAsia" w:hAnsiTheme="minorEastAsia"/>
          <w:b/>
          <w:sz w:val="24"/>
        </w:rPr>
      </w:pPr>
      <w:r>
        <w:rPr>
          <w:rFonts w:asciiTheme="minorEastAsia" w:eastAsiaTheme="minorEastAsia" w:hAnsiTheme="minorEastAsia"/>
          <w:b/>
          <w:sz w:val="24"/>
        </w:rPr>
        <w:br w:type="page"/>
      </w:r>
    </w:p>
    <w:p w:rsidR="00B940C5" w:rsidRDefault="00443EA0">
      <w:pPr>
        <w:spacing w:line="360" w:lineRule="auto"/>
        <w:jc w:val="center"/>
        <w:outlineLvl w:val="1"/>
        <w:rPr>
          <w:rFonts w:asciiTheme="minorEastAsia" w:eastAsiaTheme="minorEastAsia" w:hAnsiTheme="minorEastAsia"/>
          <w:b/>
          <w:sz w:val="24"/>
          <w:u w:val="single"/>
        </w:rPr>
      </w:pPr>
      <w:r>
        <w:rPr>
          <w:rFonts w:asciiTheme="minorEastAsia" w:eastAsiaTheme="minorEastAsia" w:hAnsiTheme="minorEastAsia" w:hint="eastAsia"/>
          <w:b/>
          <w:sz w:val="24"/>
        </w:rPr>
        <w:lastRenderedPageBreak/>
        <w:t xml:space="preserve">格式3  </w:t>
      </w:r>
      <w:r>
        <w:rPr>
          <w:rFonts w:asciiTheme="minorEastAsia" w:eastAsiaTheme="minorEastAsia" w:hAnsiTheme="minorEastAsia" w:hint="eastAsia"/>
          <w:b/>
          <w:sz w:val="24"/>
          <w:u w:val="single"/>
        </w:rPr>
        <w:t>报价授权书</w:t>
      </w:r>
    </w:p>
    <w:p w:rsidR="00B940C5" w:rsidRDefault="00B940C5">
      <w:pPr>
        <w:pStyle w:val="a7"/>
        <w:snapToGrid w:val="0"/>
        <w:spacing w:line="240" w:lineRule="exact"/>
        <w:ind w:firstLineChars="200" w:firstLine="480"/>
        <w:jc w:val="left"/>
        <w:rPr>
          <w:rFonts w:eastAsia="宋体" w:hAnsi="宋体"/>
          <w:sz w:val="24"/>
          <w:szCs w:val="28"/>
        </w:rPr>
      </w:pPr>
    </w:p>
    <w:p w:rsidR="00B940C5" w:rsidRDefault="00443EA0">
      <w:pPr>
        <w:pStyle w:val="a7"/>
        <w:snapToGrid w:val="0"/>
        <w:spacing w:line="360" w:lineRule="auto"/>
        <w:ind w:firstLineChars="200" w:firstLine="480"/>
        <w:jc w:val="left"/>
        <w:rPr>
          <w:rFonts w:asciiTheme="minorEastAsia" w:hAnsiTheme="minorEastAsia"/>
          <w:sz w:val="24"/>
          <w:szCs w:val="28"/>
        </w:rPr>
      </w:pPr>
      <w:r>
        <w:rPr>
          <w:rFonts w:eastAsia="宋体" w:hAnsi="宋体" w:hint="eastAsia"/>
          <w:sz w:val="24"/>
          <w:szCs w:val="28"/>
        </w:rPr>
        <w:t>本</w:t>
      </w:r>
      <w:r>
        <w:rPr>
          <w:rFonts w:asciiTheme="minorEastAsia" w:hAnsiTheme="minorEastAsia" w:hint="eastAsia"/>
          <w:sz w:val="24"/>
          <w:szCs w:val="28"/>
        </w:rPr>
        <w:t>授权书声明：（供应商名称）授权（授权代表姓名）代表我方参加本项目</w:t>
      </w:r>
      <w:r>
        <w:rPr>
          <w:rFonts w:asciiTheme="minorEastAsia" w:hAnsiTheme="minorEastAsia" w:hint="eastAsia"/>
          <w:bCs/>
          <w:sz w:val="24"/>
          <w:szCs w:val="28"/>
        </w:rPr>
        <w:t>采购活动</w:t>
      </w:r>
      <w:r>
        <w:rPr>
          <w:rFonts w:asciiTheme="minorEastAsia" w:hAnsiTheme="minorEastAsia" w:hint="eastAsia"/>
          <w:sz w:val="24"/>
          <w:szCs w:val="28"/>
        </w:rPr>
        <w:t>，全权代表我方处理报价过程的一切事宜，包括但不限于：提交响应文件、参与报价、签约等。供应商授权代表在采购活动过程中所签署的一切文件和处理与之有关的一切事务，本公司均予以认可并对此承担责任。供应商授权代表无转委托权。</w:t>
      </w:r>
    </w:p>
    <w:p w:rsidR="00B940C5" w:rsidRDefault="00443EA0">
      <w:pPr>
        <w:pStyle w:val="a7"/>
        <w:snapToGrid w:val="0"/>
        <w:spacing w:line="360" w:lineRule="auto"/>
        <w:ind w:firstLineChars="200" w:firstLine="480"/>
        <w:jc w:val="left"/>
        <w:rPr>
          <w:rFonts w:asciiTheme="minorEastAsia" w:hAnsiTheme="minorEastAsia"/>
          <w:kern w:val="0"/>
          <w:sz w:val="24"/>
        </w:rPr>
      </w:pPr>
      <w:r>
        <w:rPr>
          <w:rFonts w:asciiTheme="minorEastAsia" w:hAnsiTheme="minorEastAsia" w:hint="eastAsia"/>
          <w:sz w:val="24"/>
          <w:szCs w:val="28"/>
        </w:rPr>
        <w:t>本授权书自出具之日起生效。</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927"/>
        <w:gridCol w:w="4927"/>
      </w:tblGrid>
      <w:tr w:rsidR="00B940C5">
        <w:trPr>
          <w:trHeight w:val="64"/>
        </w:trPr>
        <w:tc>
          <w:tcPr>
            <w:tcW w:w="4927" w:type="dxa"/>
            <w:vAlign w:val="center"/>
          </w:tcPr>
          <w:p w:rsidR="00B940C5" w:rsidRDefault="00443EA0">
            <w:pPr>
              <w:jc w:val="center"/>
              <w:rPr>
                <w:rFonts w:asciiTheme="minorEastAsia" w:eastAsiaTheme="minorEastAsia" w:hAnsiTheme="minorEastAsia" w:cs="Calibri"/>
                <w:b/>
                <w:kern w:val="0"/>
                <w:sz w:val="24"/>
              </w:rPr>
            </w:pPr>
            <w:r>
              <w:rPr>
                <w:rFonts w:asciiTheme="minorEastAsia" w:eastAsiaTheme="minorEastAsia" w:hAnsiTheme="minorEastAsia" w:cs="Calibri" w:hint="eastAsia"/>
                <w:b/>
                <w:kern w:val="0"/>
                <w:sz w:val="24"/>
              </w:rPr>
              <w:t>企业法人身份证正面</w:t>
            </w:r>
          </w:p>
        </w:tc>
        <w:tc>
          <w:tcPr>
            <w:tcW w:w="4927" w:type="dxa"/>
            <w:vAlign w:val="center"/>
          </w:tcPr>
          <w:p w:rsidR="00B940C5" w:rsidRDefault="00443EA0">
            <w:pPr>
              <w:jc w:val="center"/>
              <w:rPr>
                <w:rFonts w:asciiTheme="minorEastAsia" w:eastAsiaTheme="minorEastAsia" w:hAnsiTheme="minorEastAsia" w:cs="Calibri"/>
                <w:b/>
                <w:kern w:val="0"/>
                <w:sz w:val="24"/>
              </w:rPr>
            </w:pPr>
            <w:r>
              <w:rPr>
                <w:rFonts w:asciiTheme="minorEastAsia" w:eastAsiaTheme="minorEastAsia" w:hAnsiTheme="minorEastAsia" w:cs="Calibri" w:hint="eastAsia"/>
                <w:b/>
                <w:kern w:val="0"/>
                <w:sz w:val="24"/>
              </w:rPr>
              <w:t>企业法人身份证反面</w:t>
            </w:r>
          </w:p>
        </w:tc>
      </w:tr>
      <w:tr w:rsidR="00B940C5">
        <w:trPr>
          <w:trHeight w:val="3671"/>
        </w:trPr>
        <w:tc>
          <w:tcPr>
            <w:tcW w:w="4927" w:type="dxa"/>
            <w:vAlign w:val="center"/>
          </w:tcPr>
          <w:p w:rsidR="00B940C5" w:rsidRDefault="00B940C5">
            <w:pPr>
              <w:jc w:val="center"/>
              <w:rPr>
                <w:rFonts w:asciiTheme="minorEastAsia" w:eastAsiaTheme="minorEastAsia" w:hAnsiTheme="minorEastAsia" w:cs="Calibri"/>
                <w:kern w:val="0"/>
                <w:sz w:val="24"/>
              </w:rPr>
            </w:pPr>
          </w:p>
        </w:tc>
        <w:tc>
          <w:tcPr>
            <w:tcW w:w="4927" w:type="dxa"/>
            <w:vAlign w:val="center"/>
          </w:tcPr>
          <w:p w:rsidR="00B940C5" w:rsidRDefault="00B940C5">
            <w:pPr>
              <w:jc w:val="center"/>
              <w:rPr>
                <w:rFonts w:asciiTheme="minorEastAsia" w:eastAsiaTheme="minorEastAsia" w:hAnsiTheme="minorEastAsia" w:cs="Calibri"/>
                <w:kern w:val="0"/>
                <w:sz w:val="24"/>
              </w:rPr>
            </w:pPr>
          </w:p>
        </w:tc>
      </w:tr>
      <w:tr w:rsidR="00B940C5">
        <w:trPr>
          <w:trHeight w:val="75"/>
        </w:trPr>
        <w:tc>
          <w:tcPr>
            <w:tcW w:w="9854" w:type="dxa"/>
            <w:gridSpan w:val="2"/>
            <w:vAlign w:val="center"/>
          </w:tcPr>
          <w:p w:rsidR="00B940C5" w:rsidRDefault="00443EA0">
            <w:pPr>
              <w:jc w:val="left"/>
              <w:rPr>
                <w:rFonts w:asciiTheme="minorEastAsia" w:eastAsiaTheme="minorEastAsia" w:hAnsiTheme="minorEastAsia" w:cs="Calibri"/>
                <w:b/>
                <w:kern w:val="0"/>
                <w:sz w:val="24"/>
              </w:rPr>
            </w:pPr>
            <w:r>
              <w:rPr>
                <w:rFonts w:asciiTheme="minorEastAsia" w:eastAsiaTheme="minorEastAsia" w:hAnsiTheme="minorEastAsia" w:cs="Calibri" w:hint="eastAsia"/>
                <w:b/>
                <w:kern w:val="0"/>
                <w:sz w:val="24"/>
              </w:rPr>
              <w:t>企业法人联系电话：</w:t>
            </w:r>
          </w:p>
        </w:tc>
      </w:tr>
      <w:tr w:rsidR="00B940C5">
        <w:trPr>
          <w:trHeight w:val="64"/>
        </w:trPr>
        <w:tc>
          <w:tcPr>
            <w:tcW w:w="4927" w:type="dxa"/>
            <w:vAlign w:val="center"/>
          </w:tcPr>
          <w:p w:rsidR="00B940C5" w:rsidRDefault="00443EA0">
            <w:pPr>
              <w:jc w:val="center"/>
              <w:rPr>
                <w:rFonts w:asciiTheme="minorEastAsia" w:eastAsiaTheme="minorEastAsia" w:hAnsiTheme="minorEastAsia" w:cs="Calibri"/>
                <w:b/>
                <w:kern w:val="0"/>
                <w:sz w:val="24"/>
              </w:rPr>
            </w:pPr>
            <w:r>
              <w:rPr>
                <w:rFonts w:asciiTheme="minorEastAsia" w:eastAsiaTheme="minorEastAsia" w:hAnsiTheme="minorEastAsia" w:cs="Calibri" w:hint="eastAsia"/>
                <w:b/>
                <w:kern w:val="0"/>
                <w:sz w:val="24"/>
              </w:rPr>
              <w:t>授权代表身份证正面</w:t>
            </w:r>
          </w:p>
        </w:tc>
        <w:tc>
          <w:tcPr>
            <w:tcW w:w="4927" w:type="dxa"/>
            <w:vAlign w:val="center"/>
          </w:tcPr>
          <w:p w:rsidR="00B940C5" w:rsidRDefault="00443EA0">
            <w:pPr>
              <w:jc w:val="center"/>
              <w:rPr>
                <w:rFonts w:asciiTheme="minorEastAsia" w:eastAsiaTheme="minorEastAsia" w:hAnsiTheme="minorEastAsia" w:cs="Calibri"/>
                <w:b/>
                <w:kern w:val="0"/>
                <w:sz w:val="24"/>
              </w:rPr>
            </w:pPr>
            <w:r>
              <w:rPr>
                <w:rFonts w:asciiTheme="minorEastAsia" w:eastAsiaTheme="minorEastAsia" w:hAnsiTheme="minorEastAsia" w:cs="Calibri" w:hint="eastAsia"/>
                <w:b/>
                <w:kern w:val="0"/>
                <w:sz w:val="24"/>
              </w:rPr>
              <w:t>授权代表身份证反面</w:t>
            </w:r>
          </w:p>
        </w:tc>
      </w:tr>
      <w:tr w:rsidR="00B940C5">
        <w:trPr>
          <w:trHeight w:val="3933"/>
        </w:trPr>
        <w:tc>
          <w:tcPr>
            <w:tcW w:w="4927" w:type="dxa"/>
            <w:vAlign w:val="center"/>
          </w:tcPr>
          <w:p w:rsidR="00B940C5" w:rsidRDefault="00B940C5">
            <w:pPr>
              <w:jc w:val="center"/>
              <w:rPr>
                <w:rFonts w:asciiTheme="minorEastAsia" w:eastAsiaTheme="minorEastAsia" w:hAnsiTheme="minorEastAsia" w:cs="Calibri"/>
                <w:kern w:val="0"/>
                <w:sz w:val="24"/>
              </w:rPr>
            </w:pPr>
          </w:p>
        </w:tc>
        <w:tc>
          <w:tcPr>
            <w:tcW w:w="4927" w:type="dxa"/>
            <w:vAlign w:val="center"/>
          </w:tcPr>
          <w:p w:rsidR="00B940C5" w:rsidRDefault="00B940C5">
            <w:pPr>
              <w:jc w:val="center"/>
              <w:rPr>
                <w:rFonts w:asciiTheme="minorEastAsia" w:eastAsiaTheme="minorEastAsia" w:hAnsiTheme="minorEastAsia" w:cs="Calibri"/>
                <w:kern w:val="0"/>
                <w:sz w:val="24"/>
              </w:rPr>
            </w:pPr>
          </w:p>
        </w:tc>
      </w:tr>
      <w:tr w:rsidR="00B940C5">
        <w:trPr>
          <w:trHeight w:val="64"/>
        </w:trPr>
        <w:tc>
          <w:tcPr>
            <w:tcW w:w="9854" w:type="dxa"/>
            <w:gridSpan w:val="2"/>
            <w:vAlign w:val="center"/>
          </w:tcPr>
          <w:p w:rsidR="00B940C5" w:rsidRDefault="00443EA0">
            <w:pPr>
              <w:jc w:val="left"/>
              <w:rPr>
                <w:rFonts w:asciiTheme="minorEastAsia" w:eastAsiaTheme="minorEastAsia" w:hAnsiTheme="minorEastAsia" w:cs="Calibri"/>
                <w:b/>
                <w:kern w:val="0"/>
                <w:sz w:val="24"/>
              </w:rPr>
            </w:pPr>
            <w:r>
              <w:rPr>
                <w:rFonts w:asciiTheme="minorEastAsia" w:eastAsiaTheme="minorEastAsia" w:hAnsiTheme="minorEastAsia" w:cs="Calibri" w:hint="eastAsia"/>
                <w:b/>
                <w:kern w:val="0"/>
                <w:sz w:val="24"/>
              </w:rPr>
              <w:t>授权代表联系电话：</w:t>
            </w:r>
          </w:p>
        </w:tc>
      </w:tr>
    </w:tbl>
    <w:p w:rsidR="00B940C5" w:rsidRDefault="00443EA0">
      <w:pPr>
        <w:spacing w:line="360" w:lineRule="auto"/>
        <w:ind w:firstLineChars="150" w:firstLine="360"/>
        <w:rPr>
          <w:rFonts w:asciiTheme="minorEastAsia" w:eastAsiaTheme="minorEastAsia" w:hAnsiTheme="minorEastAsia"/>
          <w:sz w:val="24"/>
          <w:szCs w:val="28"/>
        </w:rPr>
      </w:pPr>
      <w:r>
        <w:rPr>
          <w:rFonts w:asciiTheme="minorEastAsia" w:eastAsiaTheme="minorEastAsia" w:hAnsiTheme="minorEastAsia" w:hint="eastAsia"/>
          <w:sz w:val="24"/>
          <w:szCs w:val="28"/>
        </w:rPr>
        <w:t>特此授权</w:t>
      </w:r>
    </w:p>
    <w:p w:rsidR="00B940C5" w:rsidRDefault="00443EA0">
      <w:pPr>
        <w:widowControl/>
        <w:spacing w:line="640" w:lineRule="exact"/>
        <w:ind w:left="482"/>
        <w:jc w:val="left"/>
        <w:rPr>
          <w:rFonts w:asciiTheme="minorEastAsia" w:eastAsiaTheme="minorEastAsia" w:hAnsiTheme="minorEastAsia" w:cs="宋体"/>
          <w:b/>
          <w:kern w:val="0"/>
          <w:sz w:val="24"/>
          <w:u w:val="single"/>
        </w:rPr>
      </w:pPr>
      <w:r>
        <w:rPr>
          <w:rFonts w:asciiTheme="minorEastAsia" w:eastAsiaTheme="minorEastAsia" w:hAnsiTheme="minorEastAsia" w:cs="宋体" w:hint="eastAsia"/>
          <w:b/>
          <w:kern w:val="0"/>
          <w:sz w:val="24"/>
        </w:rPr>
        <w:t xml:space="preserve">                                                供应商（公章）：</w:t>
      </w:r>
    </w:p>
    <w:p w:rsidR="00B940C5" w:rsidRDefault="00443EA0">
      <w:pPr>
        <w:widowControl/>
        <w:spacing w:line="640" w:lineRule="exact"/>
        <w:ind w:left="482"/>
        <w:jc w:val="left"/>
        <w:rPr>
          <w:rFonts w:asciiTheme="minorEastAsia" w:eastAsiaTheme="minorEastAsia" w:hAnsiTheme="minorEastAsia" w:cs="宋体"/>
          <w:b/>
          <w:kern w:val="0"/>
          <w:sz w:val="24"/>
        </w:rPr>
      </w:pPr>
      <w:r>
        <w:rPr>
          <w:rFonts w:asciiTheme="minorEastAsia" w:eastAsiaTheme="minorEastAsia" w:hAnsiTheme="minorEastAsia" w:cs="宋体" w:hint="eastAsia"/>
          <w:b/>
          <w:kern w:val="0"/>
          <w:sz w:val="24"/>
        </w:rPr>
        <w:t xml:space="preserve">                                                2024年6月日</w:t>
      </w:r>
    </w:p>
    <w:p w:rsidR="00B940C5" w:rsidRDefault="00B940C5">
      <w:pPr>
        <w:jc w:val="center"/>
        <w:rPr>
          <w:rFonts w:asciiTheme="minorEastAsia" w:eastAsiaTheme="minorEastAsia" w:hAnsiTheme="minorEastAsia"/>
          <w:b/>
          <w:kern w:val="0"/>
          <w:sz w:val="24"/>
        </w:rPr>
      </w:pPr>
    </w:p>
    <w:p w:rsidR="00B940C5" w:rsidRDefault="00B940C5">
      <w:pPr>
        <w:jc w:val="center"/>
        <w:rPr>
          <w:rFonts w:asciiTheme="minorEastAsia" w:eastAsiaTheme="minorEastAsia" w:hAnsiTheme="minorEastAsia"/>
          <w:b/>
          <w:kern w:val="0"/>
          <w:sz w:val="24"/>
        </w:rPr>
      </w:pPr>
    </w:p>
    <w:p w:rsidR="00B940C5" w:rsidRDefault="00B940C5">
      <w:pPr>
        <w:jc w:val="center"/>
        <w:rPr>
          <w:rFonts w:asciiTheme="minorEastAsia" w:eastAsiaTheme="minorEastAsia" w:hAnsiTheme="minorEastAsia"/>
          <w:b/>
          <w:kern w:val="0"/>
          <w:sz w:val="24"/>
        </w:rPr>
      </w:pPr>
    </w:p>
    <w:p w:rsidR="00B940C5" w:rsidRDefault="00443EA0">
      <w:pPr>
        <w:jc w:val="center"/>
        <w:rPr>
          <w:rFonts w:asciiTheme="minorEastAsia" w:eastAsiaTheme="minorEastAsia" w:hAnsiTheme="minorEastAsia"/>
          <w:b/>
          <w:sz w:val="28"/>
          <w:szCs w:val="28"/>
          <w:u w:val="single"/>
        </w:rPr>
      </w:pPr>
      <w:r>
        <w:rPr>
          <w:rFonts w:asciiTheme="minorEastAsia" w:eastAsiaTheme="minorEastAsia" w:hAnsiTheme="minorEastAsia" w:hint="eastAsia"/>
          <w:b/>
          <w:kern w:val="0"/>
          <w:sz w:val="24"/>
        </w:rPr>
        <w:t xml:space="preserve">格式4 </w:t>
      </w:r>
      <w:r>
        <w:rPr>
          <w:rFonts w:asciiTheme="minorEastAsia" w:eastAsiaTheme="minorEastAsia" w:hAnsiTheme="minorEastAsia" w:hint="eastAsia"/>
          <w:b/>
          <w:sz w:val="24"/>
          <w:u w:val="single"/>
        </w:rPr>
        <w:t>供应商股权结构说明书</w:t>
      </w:r>
    </w:p>
    <w:p w:rsidR="00B940C5" w:rsidRDefault="00B940C5">
      <w:pPr>
        <w:rPr>
          <w:rFonts w:asciiTheme="minorEastAsia" w:eastAsiaTheme="minorEastAsia" w:hAnsiTheme="minorEastAsia"/>
        </w:rPr>
      </w:pPr>
    </w:p>
    <w:p w:rsidR="00B940C5" w:rsidRDefault="00443EA0">
      <w:pPr>
        <w:spacing w:line="720" w:lineRule="exact"/>
        <w:rPr>
          <w:rFonts w:asciiTheme="minorEastAsia" w:eastAsiaTheme="minorEastAsia" w:hAnsiTheme="minorEastAsia"/>
          <w:b/>
          <w:sz w:val="32"/>
          <w:u w:val="single"/>
        </w:rPr>
      </w:pPr>
      <w:r>
        <w:rPr>
          <w:rFonts w:asciiTheme="minorEastAsia" w:eastAsiaTheme="minorEastAsia" w:hAnsiTheme="minorEastAsia" w:hint="eastAsia"/>
          <w:sz w:val="24"/>
          <w:u w:val="single"/>
        </w:rPr>
        <w:t>（企业名称）</w:t>
      </w:r>
      <w:r>
        <w:rPr>
          <w:rFonts w:asciiTheme="minorEastAsia" w:eastAsiaTheme="minorEastAsia" w:hAnsiTheme="minorEastAsia" w:hint="eastAsia"/>
          <w:sz w:val="24"/>
        </w:rPr>
        <w:t>为依照《中华人民共和国公司法》等法律法规成立的（企业性质）</w:t>
      </w:r>
    </w:p>
    <w:p w:rsidR="00B940C5" w:rsidRDefault="00443EA0">
      <w:pPr>
        <w:spacing w:line="720" w:lineRule="exact"/>
        <w:rPr>
          <w:rFonts w:asciiTheme="minorEastAsia" w:eastAsiaTheme="minorEastAsia" w:hAnsiTheme="minorEastAsia"/>
          <w:sz w:val="24"/>
        </w:rPr>
      </w:pPr>
      <w:r>
        <w:rPr>
          <w:rFonts w:asciiTheme="minorEastAsia" w:eastAsiaTheme="minorEastAsia" w:hAnsiTheme="minorEastAsia" w:hint="eastAsia"/>
          <w:sz w:val="24"/>
        </w:rPr>
        <w:t>公司，公司注册资本为万元，公司股东出资比例和出资额如下：</w:t>
      </w:r>
    </w:p>
    <w:p w:rsidR="00B940C5" w:rsidRDefault="00443EA0">
      <w:pPr>
        <w:spacing w:line="720" w:lineRule="exact"/>
        <w:rPr>
          <w:rFonts w:asciiTheme="minorEastAsia" w:eastAsiaTheme="minorEastAsia" w:hAnsiTheme="minorEastAsia"/>
          <w:sz w:val="24"/>
        </w:rPr>
      </w:pPr>
      <w:r>
        <w:rPr>
          <w:rFonts w:asciiTheme="minorEastAsia" w:eastAsiaTheme="minorEastAsia" w:hAnsiTheme="minorEastAsia" w:hint="eastAsia"/>
          <w:sz w:val="24"/>
        </w:rPr>
        <w:t xml:space="preserve">    1.股东：，出资比例： %，出资额：万元；</w:t>
      </w:r>
    </w:p>
    <w:p w:rsidR="00B940C5" w:rsidRDefault="00443EA0">
      <w:pPr>
        <w:spacing w:line="720" w:lineRule="exact"/>
        <w:rPr>
          <w:rFonts w:asciiTheme="minorEastAsia" w:eastAsiaTheme="minorEastAsia" w:hAnsiTheme="minorEastAsia"/>
          <w:sz w:val="24"/>
        </w:rPr>
      </w:pPr>
      <w:r>
        <w:rPr>
          <w:rFonts w:asciiTheme="minorEastAsia" w:eastAsiaTheme="minorEastAsia" w:hAnsiTheme="minorEastAsia" w:hint="eastAsia"/>
          <w:sz w:val="24"/>
        </w:rPr>
        <w:t xml:space="preserve">    2.股东：，出资比例： %，出资额：万元；</w:t>
      </w:r>
    </w:p>
    <w:p w:rsidR="00B940C5" w:rsidRDefault="00443EA0">
      <w:pPr>
        <w:spacing w:line="720" w:lineRule="exact"/>
        <w:rPr>
          <w:rFonts w:asciiTheme="minorEastAsia" w:eastAsiaTheme="minorEastAsia" w:hAnsiTheme="minorEastAsia"/>
          <w:sz w:val="24"/>
        </w:rPr>
      </w:pPr>
      <w:r>
        <w:rPr>
          <w:rFonts w:asciiTheme="minorEastAsia" w:eastAsiaTheme="minorEastAsia" w:hAnsiTheme="minorEastAsia" w:hint="eastAsia"/>
          <w:sz w:val="24"/>
        </w:rPr>
        <w:t xml:space="preserve">    3.股东：，出资比例： %，出资额：万元；</w:t>
      </w:r>
    </w:p>
    <w:p w:rsidR="00B940C5" w:rsidRDefault="00443EA0">
      <w:pPr>
        <w:spacing w:line="720" w:lineRule="exact"/>
        <w:rPr>
          <w:rFonts w:asciiTheme="minorEastAsia" w:eastAsiaTheme="minorEastAsia" w:hAnsiTheme="minorEastAsia"/>
          <w:sz w:val="24"/>
        </w:rPr>
      </w:pPr>
      <w:r>
        <w:rPr>
          <w:rFonts w:asciiTheme="minorEastAsia" w:eastAsiaTheme="minorEastAsia" w:hAnsiTheme="minorEastAsia" w:hint="eastAsia"/>
          <w:sz w:val="24"/>
        </w:rPr>
        <w:t xml:space="preserve">    ……</w:t>
      </w:r>
    </w:p>
    <w:p w:rsidR="00B940C5" w:rsidRDefault="00443EA0">
      <w:pPr>
        <w:spacing w:line="720" w:lineRule="exact"/>
        <w:rPr>
          <w:rFonts w:asciiTheme="minorEastAsia" w:eastAsiaTheme="minorEastAsia" w:hAnsiTheme="minorEastAsia"/>
          <w:b/>
          <w:sz w:val="24"/>
          <w:u w:val="single"/>
        </w:rPr>
      </w:pPr>
      <w:r>
        <w:rPr>
          <w:rFonts w:asciiTheme="minorEastAsia" w:eastAsiaTheme="minorEastAsia" w:hAnsiTheme="minorEastAsia" w:hint="eastAsia"/>
          <w:sz w:val="24"/>
        </w:rPr>
        <w:t xml:space="preserve">    公司总经理（负责人）姓名：</w:t>
      </w:r>
      <w:r>
        <w:rPr>
          <w:rFonts w:asciiTheme="minorEastAsia" w:eastAsiaTheme="minorEastAsia" w:hAnsiTheme="minorEastAsia" w:cs="宋体" w:hint="eastAsia"/>
          <w:b/>
          <w:kern w:val="0"/>
          <w:sz w:val="24"/>
        </w:rPr>
        <w:t>；</w:t>
      </w:r>
      <w:r>
        <w:rPr>
          <w:rFonts w:asciiTheme="minorEastAsia" w:eastAsiaTheme="minorEastAsia" w:hAnsiTheme="minorEastAsia" w:hint="eastAsia"/>
          <w:sz w:val="24"/>
        </w:rPr>
        <w:t>联系电话：</w:t>
      </w:r>
    </w:p>
    <w:p w:rsidR="00B940C5" w:rsidRDefault="00443EA0">
      <w:pPr>
        <w:spacing w:line="600" w:lineRule="exact"/>
        <w:ind w:firstLine="435"/>
        <w:rPr>
          <w:rFonts w:ascii="宋体" w:eastAsia="宋体" w:hAnsi="宋体"/>
          <w:b/>
          <w:sz w:val="24"/>
        </w:rPr>
      </w:pPr>
      <w:r>
        <w:rPr>
          <w:rFonts w:ascii="宋体" w:eastAsia="宋体" w:hAnsi="宋体" w:hint="eastAsia"/>
          <w:b/>
          <w:sz w:val="24"/>
          <w:highlight w:val="yellow"/>
        </w:rPr>
        <w:t>本单位对</w:t>
      </w:r>
      <w:r>
        <w:rPr>
          <w:rFonts w:asciiTheme="minorEastAsia" w:eastAsiaTheme="minorEastAsia" w:hAnsiTheme="minorEastAsia" w:hint="eastAsia"/>
          <w:b/>
          <w:sz w:val="24"/>
          <w:highlight w:val="yellow"/>
        </w:rPr>
        <w:t>上述</w:t>
      </w:r>
      <w:r>
        <w:rPr>
          <w:rFonts w:ascii="宋体" w:eastAsia="宋体" w:hAnsi="宋体" w:hint="eastAsia"/>
          <w:b/>
          <w:sz w:val="24"/>
          <w:highlight w:val="yellow"/>
        </w:rPr>
        <w:t>说明的真实性负责。如有虚假，将依法承担相应责任。</w:t>
      </w:r>
    </w:p>
    <w:p w:rsidR="00B940C5" w:rsidRDefault="00443EA0">
      <w:pPr>
        <w:spacing w:line="720" w:lineRule="exact"/>
        <w:rPr>
          <w:rFonts w:asciiTheme="minorEastAsia" w:eastAsiaTheme="minorEastAsia" w:hAnsiTheme="minorEastAsia"/>
          <w:sz w:val="24"/>
        </w:rPr>
      </w:pPr>
      <w:r>
        <w:rPr>
          <w:rFonts w:asciiTheme="minorEastAsia" w:eastAsiaTheme="minorEastAsia" w:hAnsiTheme="minorEastAsia" w:hint="eastAsia"/>
          <w:sz w:val="24"/>
        </w:rPr>
        <w:t xml:space="preserve">    特此说明</w:t>
      </w:r>
    </w:p>
    <w:p w:rsidR="00B940C5" w:rsidRDefault="00B940C5">
      <w:pPr>
        <w:spacing w:line="720" w:lineRule="exact"/>
        <w:rPr>
          <w:rFonts w:asciiTheme="minorEastAsia" w:eastAsiaTheme="minorEastAsia" w:hAnsiTheme="minorEastAsia"/>
          <w:sz w:val="24"/>
        </w:rPr>
      </w:pPr>
    </w:p>
    <w:p w:rsidR="00B940C5" w:rsidRDefault="00443EA0">
      <w:pPr>
        <w:widowControl/>
        <w:spacing w:line="640" w:lineRule="exact"/>
        <w:ind w:left="482"/>
        <w:jc w:val="left"/>
        <w:rPr>
          <w:rFonts w:asciiTheme="minorEastAsia" w:eastAsiaTheme="minorEastAsia" w:hAnsiTheme="minorEastAsia" w:cs="宋体"/>
          <w:b/>
          <w:kern w:val="0"/>
          <w:sz w:val="24"/>
          <w:u w:val="single"/>
        </w:rPr>
      </w:pPr>
      <w:r>
        <w:rPr>
          <w:rFonts w:asciiTheme="minorEastAsia" w:eastAsiaTheme="minorEastAsia" w:hAnsiTheme="minorEastAsia" w:cs="宋体" w:hint="eastAsia"/>
          <w:b/>
          <w:kern w:val="0"/>
          <w:sz w:val="24"/>
        </w:rPr>
        <w:t xml:space="preserve">                                              供应商（公章）：</w:t>
      </w:r>
    </w:p>
    <w:p w:rsidR="00B940C5" w:rsidRDefault="00443EA0">
      <w:pPr>
        <w:widowControl/>
        <w:spacing w:line="640" w:lineRule="exact"/>
        <w:ind w:left="482"/>
        <w:jc w:val="left"/>
        <w:rPr>
          <w:rFonts w:asciiTheme="minorEastAsia" w:eastAsiaTheme="minorEastAsia" w:hAnsiTheme="minorEastAsia" w:cs="宋体"/>
          <w:b/>
          <w:kern w:val="0"/>
          <w:sz w:val="24"/>
        </w:rPr>
      </w:pPr>
      <w:r>
        <w:rPr>
          <w:rFonts w:asciiTheme="minorEastAsia" w:eastAsiaTheme="minorEastAsia" w:hAnsiTheme="minorEastAsia" w:cs="宋体" w:hint="eastAsia"/>
          <w:b/>
          <w:kern w:val="0"/>
          <w:sz w:val="24"/>
        </w:rPr>
        <w:t xml:space="preserve">                                              2024年6月日</w:t>
      </w:r>
    </w:p>
    <w:p w:rsidR="00B940C5" w:rsidRDefault="00B940C5">
      <w:pPr>
        <w:spacing w:line="720" w:lineRule="exact"/>
        <w:rPr>
          <w:rFonts w:asciiTheme="minorEastAsia" w:eastAsiaTheme="minorEastAsia" w:hAnsiTheme="minorEastAsia"/>
          <w:kern w:val="0"/>
          <w:sz w:val="24"/>
        </w:rPr>
      </w:pPr>
    </w:p>
    <w:p w:rsidR="00B940C5" w:rsidRDefault="00443EA0">
      <w:pPr>
        <w:widowControl/>
        <w:shd w:val="clear" w:color="auto" w:fill="FFFFFF"/>
        <w:spacing w:line="600" w:lineRule="exact"/>
        <w:ind w:firstLine="482"/>
        <w:jc w:val="left"/>
        <w:rPr>
          <w:rFonts w:asciiTheme="minorEastAsia" w:eastAsiaTheme="minorEastAsia" w:hAnsiTheme="minorEastAsia" w:cs="宋体"/>
          <w:b/>
          <w:kern w:val="0"/>
          <w:sz w:val="24"/>
          <w:szCs w:val="24"/>
          <w:u w:val="single"/>
        </w:rPr>
      </w:pPr>
      <w:r>
        <w:rPr>
          <w:rFonts w:asciiTheme="minorEastAsia" w:eastAsiaTheme="minorEastAsia" w:hAnsiTheme="minorEastAsia" w:cs="Times New Roman" w:hint="eastAsia"/>
          <w:b/>
          <w:kern w:val="0"/>
          <w:sz w:val="24"/>
          <w:szCs w:val="24"/>
          <w:highlight w:val="yellow"/>
          <w:u w:val="single"/>
        </w:rPr>
        <w:t>注：根据《</w:t>
      </w:r>
      <w:r>
        <w:rPr>
          <w:rFonts w:asciiTheme="minorEastAsia" w:eastAsiaTheme="minorEastAsia" w:hAnsiTheme="minorEastAsia" w:cs="宋体" w:hint="eastAsia"/>
          <w:b/>
          <w:kern w:val="0"/>
          <w:sz w:val="24"/>
          <w:szCs w:val="24"/>
          <w:highlight w:val="yellow"/>
          <w:u w:val="single"/>
        </w:rPr>
        <w:t>中华人民共和国招标投标法实施条例</w:t>
      </w:r>
      <w:r>
        <w:rPr>
          <w:rFonts w:asciiTheme="minorEastAsia" w:eastAsiaTheme="minorEastAsia" w:hAnsiTheme="minorEastAsia" w:cs="Times New Roman" w:hint="eastAsia"/>
          <w:b/>
          <w:kern w:val="0"/>
          <w:sz w:val="24"/>
          <w:szCs w:val="24"/>
          <w:highlight w:val="yellow"/>
          <w:u w:val="single"/>
        </w:rPr>
        <w:t>》三十四条规定“</w:t>
      </w:r>
      <w:r>
        <w:rPr>
          <w:rFonts w:asciiTheme="minorEastAsia" w:eastAsiaTheme="minorEastAsia" w:hAnsiTheme="minorEastAsia" w:cs="宋体" w:hint="eastAsia"/>
          <w:b/>
          <w:kern w:val="0"/>
          <w:sz w:val="24"/>
          <w:szCs w:val="24"/>
          <w:highlight w:val="yellow"/>
          <w:u w:val="single"/>
        </w:rPr>
        <w:t>单位负责人为同一人或者存在控股、管理关系的不同单位，不得参加同一标段投标或者未划分标段的同一招标项目投标。</w:t>
      </w:r>
      <w:r>
        <w:rPr>
          <w:rFonts w:asciiTheme="minorEastAsia" w:eastAsiaTheme="minorEastAsia" w:hAnsiTheme="minorEastAsia" w:cs="Times New Roman" w:hint="eastAsia"/>
          <w:b/>
          <w:kern w:val="0"/>
          <w:sz w:val="24"/>
          <w:szCs w:val="24"/>
          <w:highlight w:val="yellow"/>
          <w:u w:val="single"/>
        </w:rPr>
        <w:t>”采购人将查询所有报价人公开的工商行政注册信息，并进行横向比对，报价人之间如有上述条例规定的情形，相关报价人报价无效。</w:t>
      </w:r>
    </w:p>
    <w:p w:rsidR="00B940C5" w:rsidRDefault="00B940C5">
      <w:pPr>
        <w:jc w:val="center"/>
        <w:rPr>
          <w:rFonts w:asciiTheme="minorEastAsia" w:eastAsiaTheme="minorEastAsia" w:hAnsiTheme="minorEastAsia"/>
          <w:kern w:val="0"/>
          <w:sz w:val="24"/>
        </w:rPr>
      </w:pPr>
    </w:p>
    <w:p w:rsidR="00B940C5" w:rsidRDefault="00B940C5">
      <w:pPr>
        <w:jc w:val="center"/>
        <w:rPr>
          <w:rFonts w:asciiTheme="minorEastAsia" w:eastAsiaTheme="minorEastAsia" w:hAnsiTheme="minorEastAsia"/>
          <w:kern w:val="0"/>
          <w:sz w:val="24"/>
        </w:rPr>
      </w:pPr>
    </w:p>
    <w:p w:rsidR="00B940C5" w:rsidRDefault="00B940C5">
      <w:pPr>
        <w:jc w:val="center"/>
        <w:rPr>
          <w:rFonts w:asciiTheme="minorEastAsia" w:eastAsiaTheme="minorEastAsia" w:hAnsiTheme="minorEastAsia"/>
          <w:kern w:val="0"/>
          <w:sz w:val="24"/>
        </w:rPr>
      </w:pPr>
    </w:p>
    <w:p w:rsidR="00B940C5" w:rsidRDefault="00B940C5">
      <w:pPr>
        <w:spacing w:line="360" w:lineRule="auto"/>
        <w:rPr>
          <w:rFonts w:asciiTheme="minorEastAsia" w:eastAsiaTheme="minorEastAsia" w:hAnsiTheme="minorEastAsia"/>
          <w:sz w:val="24"/>
          <w:szCs w:val="28"/>
        </w:rPr>
      </w:pPr>
    </w:p>
    <w:bookmarkEnd w:id="9"/>
    <w:p w:rsidR="00B940C5" w:rsidRDefault="00443EA0">
      <w:pPr>
        <w:spacing w:line="360" w:lineRule="auto"/>
        <w:jc w:val="center"/>
        <w:outlineLvl w:val="1"/>
        <w:rPr>
          <w:rFonts w:asciiTheme="minorEastAsia" w:eastAsiaTheme="minorEastAsia" w:hAnsiTheme="minorEastAsia"/>
          <w:b/>
          <w:sz w:val="24"/>
          <w:u w:val="single"/>
        </w:rPr>
      </w:pPr>
      <w:r>
        <w:rPr>
          <w:rFonts w:asciiTheme="minorEastAsia" w:eastAsiaTheme="minorEastAsia" w:hAnsiTheme="minorEastAsia" w:hint="eastAsia"/>
          <w:b/>
          <w:sz w:val="24"/>
        </w:rPr>
        <w:lastRenderedPageBreak/>
        <w:t xml:space="preserve">格式5  </w:t>
      </w:r>
      <w:r>
        <w:rPr>
          <w:rFonts w:asciiTheme="minorEastAsia" w:eastAsiaTheme="minorEastAsia" w:hAnsiTheme="minorEastAsia" w:hint="eastAsia"/>
          <w:b/>
          <w:sz w:val="24"/>
          <w:u w:val="single"/>
        </w:rPr>
        <w:t>无重大违法、不良信用记录声明函</w:t>
      </w:r>
    </w:p>
    <w:p w:rsidR="00B940C5" w:rsidRDefault="00B940C5">
      <w:pPr>
        <w:spacing w:line="440" w:lineRule="exact"/>
        <w:ind w:firstLine="435"/>
        <w:rPr>
          <w:rFonts w:ascii="宋体" w:eastAsia="宋体" w:hAnsi="宋体"/>
          <w:sz w:val="24"/>
          <w:szCs w:val="24"/>
        </w:rPr>
      </w:pPr>
    </w:p>
    <w:p w:rsidR="00B940C5" w:rsidRDefault="00443EA0">
      <w:pPr>
        <w:spacing w:line="600" w:lineRule="exact"/>
        <w:ind w:firstLine="435"/>
        <w:rPr>
          <w:rFonts w:asciiTheme="minorEastAsia" w:eastAsiaTheme="minorEastAsia" w:hAnsiTheme="minorEastAsia"/>
          <w:b/>
          <w:sz w:val="24"/>
        </w:rPr>
      </w:pPr>
      <w:r>
        <w:rPr>
          <w:rFonts w:asciiTheme="minorEastAsia" w:eastAsiaTheme="minorEastAsia" w:hAnsiTheme="minorEastAsia" w:hint="eastAsia"/>
          <w:b/>
          <w:sz w:val="24"/>
        </w:rPr>
        <w:t>本单位郑重声明，我单位无以下重大违法、不良信用记录情形：</w:t>
      </w:r>
    </w:p>
    <w:p w:rsidR="00B940C5" w:rsidRDefault="00443EA0">
      <w:pPr>
        <w:spacing w:line="600" w:lineRule="exact"/>
        <w:ind w:firstLine="435"/>
        <w:jc w:val="left"/>
        <w:rPr>
          <w:rFonts w:ascii="宋体" w:eastAsia="宋体" w:hAnsi="宋体"/>
          <w:sz w:val="24"/>
        </w:rPr>
      </w:pPr>
      <w:r>
        <w:rPr>
          <w:rFonts w:ascii="宋体" w:eastAsia="宋体" w:hAnsi="宋体" w:hint="eastAsia"/>
          <w:sz w:val="24"/>
        </w:rPr>
        <w:t>（1）被责令停产停业，暂扣或者吊销许可证，暂扣或者吊销执照；</w:t>
      </w:r>
    </w:p>
    <w:p w:rsidR="00B940C5" w:rsidRDefault="00443EA0">
      <w:pPr>
        <w:spacing w:line="600" w:lineRule="exact"/>
        <w:ind w:firstLine="435"/>
        <w:jc w:val="left"/>
        <w:rPr>
          <w:rFonts w:ascii="宋体" w:eastAsia="宋体" w:hAnsi="宋体"/>
          <w:sz w:val="24"/>
        </w:rPr>
      </w:pPr>
      <w:r>
        <w:rPr>
          <w:rFonts w:ascii="宋体" w:eastAsia="宋体" w:hAnsi="宋体" w:hint="eastAsia"/>
          <w:sz w:val="24"/>
        </w:rPr>
        <w:t>（2）进入清算程序，或被宣告破产，或其他丧失履约能力的情形；</w:t>
      </w:r>
    </w:p>
    <w:p w:rsidR="00B940C5" w:rsidRDefault="00443EA0">
      <w:pPr>
        <w:spacing w:line="600" w:lineRule="exact"/>
        <w:ind w:firstLine="435"/>
        <w:jc w:val="left"/>
        <w:rPr>
          <w:rFonts w:ascii="宋体" w:eastAsia="宋体" w:hAnsi="宋体"/>
          <w:sz w:val="24"/>
        </w:rPr>
      </w:pPr>
      <w:r>
        <w:rPr>
          <w:rFonts w:ascii="宋体" w:eastAsia="宋体" w:hAnsi="宋体" w:hint="eastAsia"/>
          <w:sz w:val="24"/>
        </w:rPr>
        <w:t>（3）在近三年内（自响应文件提交截止之日向前追溯3年，下同）发生重大产品质量问题（以相关行业主管部门的行政处罚决定或司法机关出具的有关法律文书为准）；</w:t>
      </w:r>
    </w:p>
    <w:p w:rsidR="00B940C5" w:rsidRDefault="00443EA0">
      <w:pPr>
        <w:spacing w:line="600" w:lineRule="exact"/>
        <w:ind w:firstLine="435"/>
        <w:jc w:val="left"/>
        <w:rPr>
          <w:rFonts w:ascii="宋体" w:eastAsia="宋体" w:hAnsi="宋体"/>
          <w:sz w:val="24"/>
        </w:rPr>
      </w:pPr>
      <w:r>
        <w:rPr>
          <w:rFonts w:ascii="宋体" w:eastAsia="宋体" w:hAnsi="宋体" w:hint="eastAsia"/>
          <w:sz w:val="24"/>
        </w:rPr>
        <w:t>（4）在国家企业信用信息公示系统（http://www.gsxt.gov.cn/）中被列入严重违法失信企业名单；</w:t>
      </w:r>
    </w:p>
    <w:p w:rsidR="00B940C5" w:rsidRDefault="00443EA0">
      <w:pPr>
        <w:spacing w:line="600" w:lineRule="exact"/>
        <w:ind w:firstLine="435"/>
        <w:jc w:val="left"/>
        <w:rPr>
          <w:rFonts w:ascii="宋体" w:eastAsia="宋体" w:hAnsi="宋体"/>
          <w:sz w:val="24"/>
        </w:rPr>
      </w:pPr>
      <w:r>
        <w:rPr>
          <w:rFonts w:ascii="宋体" w:eastAsia="宋体" w:hAnsi="宋体" w:hint="eastAsia"/>
          <w:sz w:val="24"/>
        </w:rPr>
        <w:t>（5）在“信用中国”网站（http://www.creditchina.gov.cn/）中被列入失信被执行人名单；</w:t>
      </w:r>
    </w:p>
    <w:p w:rsidR="00B940C5" w:rsidRDefault="00443EA0">
      <w:pPr>
        <w:spacing w:line="600" w:lineRule="exact"/>
        <w:ind w:firstLine="435"/>
        <w:jc w:val="left"/>
        <w:rPr>
          <w:rFonts w:ascii="宋体" w:eastAsia="宋体" w:hAnsi="宋体"/>
          <w:sz w:val="24"/>
        </w:rPr>
      </w:pPr>
      <w:r>
        <w:rPr>
          <w:rFonts w:ascii="宋体" w:eastAsia="宋体" w:hAnsi="宋体" w:hint="eastAsia"/>
          <w:sz w:val="24"/>
        </w:rPr>
        <w:t>（6）在“信用中国”网站（http://www.creditchina.gov.cn/）中被列入重大税收违法案件当事人名单；</w:t>
      </w:r>
    </w:p>
    <w:p w:rsidR="00B940C5" w:rsidRDefault="00443EA0">
      <w:pPr>
        <w:spacing w:line="600" w:lineRule="exact"/>
        <w:ind w:firstLine="435"/>
        <w:jc w:val="left"/>
        <w:rPr>
          <w:rFonts w:ascii="宋体" w:eastAsia="宋体" w:hAnsi="宋体"/>
          <w:sz w:val="24"/>
        </w:rPr>
      </w:pPr>
      <w:r>
        <w:rPr>
          <w:rFonts w:ascii="宋体" w:eastAsia="宋体" w:hAnsi="宋体" w:hint="eastAsia"/>
          <w:sz w:val="24"/>
        </w:rPr>
        <w:t>（7）在近三年内供应商或其法定代表人（单位负责人）有行贿犯罪行为的；</w:t>
      </w:r>
    </w:p>
    <w:p w:rsidR="00B940C5" w:rsidRDefault="00443EA0">
      <w:pPr>
        <w:spacing w:line="600" w:lineRule="exact"/>
        <w:ind w:firstLine="435"/>
        <w:rPr>
          <w:rFonts w:ascii="宋体" w:eastAsia="宋体" w:hAnsi="宋体"/>
          <w:sz w:val="24"/>
        </w:rPr>
      </w:pPr>
      <w:r>
        <w:rPr>
          <w:rFonts w:ascii="宋体" w:eastAsia="宋体" w:hAnsi="宋体" w:hint="eastAsia"/>
          <w:sz w:val="24"/>
        </w:rPr>
        <w:t>本单位对</w:t>
      </w:r>
      <w:r>
        <w:rPr>
          <w:rFonts w:asciiTheme="minorEastAsia" w:eastAsiaTheme="minorEastAsia" w:hAnsiTheme="minorEastAsia" w:hint="eastAsia"/>
          <w:sz w:val="24"/>
        </w:rPr>
        <w:t>上述</w:t>
      </w:r>
      <w:r>
        <w:rPr>
          <w:rFonts w:ascii="宋体" w:eastAsia="宋体" w:hAnsi="宋体" w:hint="eastAsia"/>
          <w:sz w:val="24"/>
        </w:rPr>
        <w:t>声明的真实性负责。如有虚假，将依法承担相应责任。</w:t>
      </w:r>
    </w:p>
    <w:p w:rsidR="00B940C5" w:rsidRDefault="00B940C5">
      <w:pPr>
        <w:widowControl/>
        <w:spacing w:line="600" w:lineRule="exact"/>
        <w:ind w:left="482"/>
        <w:jc w:val="left"/>
        <w:rPr>
          <w:rFonts w:asciiTheme="minorEastAsia" w:eastAsiaTheme="minorEastAsia" w:hAnsiTheme="minorEastAsia" w:cs="宋体"/>
          <w:b/>
          <w:kern w:val="0"/>
          <w:sz w:val="24"/>
        </w:rPr>
      </w:pPr>
    </w:p>
    <w:p w:rsidR="00B940C5" w:rsidRDefault="00443EA0">
      <w:pPr>
        <w:widowControl/>
        <w:spacing w:line="640" w:lineRule="exact"/>
        <w:ind w:left="482"/>
        <w:jc w:val="left"/>
        <w:rPr>
          <w:rFonts w:asciiTheme="minorEastAsia" w:eastAsiaTheme="minorEastAsia" w:hAnsiTheme="minorEastAsia" w:cs="宋体"/>
          <w:b/>
          <w:kern w:val="0"/>
          <w:sz w:val="24"/>
          <w:u w:val="single"/>
        </w:rPr>
      </w:pPr>
      <w:r>
        <w:rPr>
          <w:rFonts w:asciiTheme="minorEastAsia" w:eastAsiaTheme="minorEastAsia" w:hAnsiTheme="minorEastAsia" w:cs="宋体" w:hint="eastAsia"/>
          <w:b/>
          <w:kern w:val="0"/>
          <w:sz w:val="24"/>
        </w:rPr>
        <w:t xml:space="preserve">                                        供应商（公章）：</w:t>
      </w:r>
    </w:p>
    <w:p w:rsidR="00B940C5" w:rsidRDefault="00443EA0">
      <w:pPr>
        <w:widowControl/>
        <w:spacing w:line="600" w:lineRule="exact"/>
        <w:ind w:left="482"/>
        <w:jc w:val="left"/>
        <w:rPr>
          <w:rFonts w:asciiTheme="minorEastAsia" w:eastAsiaTheme="minorEastAsia" w:hAnsiTheme="minorEastAsia"/>
          <w:b/>
          <w:sz w:val="24"/>
        </w:rPr>
        <w:sectPr w:rsidR="00B940C5">
          <w:headerReference w:type="default" r:id="rId12"/>
          <w:footerReference w:type="default" r:id="rId13"/>
          <w:pgSz w:w="11906" w:h="16838"/>
          <w:pgMar w:top="1134" w:right="1134" w:bottom="1134" w:left="1134" w:header="851" w:footer="992" w:gutter="0"/>
          <w:cols w:space="425"/>
          <w:docGrid w:type="linesAndChars" w:linePitch="312"/>
        </w:sectPr>
      </w:pPr>
      <w:r>
        <w:rPr>
          <w:rFonts w:asciiTheme="minorEastAsia" w:eastAsiaTheme="minorEastAsia" w:hAnsiTheme="minorEastAsia" w:cs="宋体" w:hint="eastAsia"/>
          <w:b/>
          <w:kern w:val="0"/>
          <w:sz w:val="24"/>
        </w:rPr>
        <w:t xml:space="preserve">                                        2024年6月日</w:t>
      </w:r>
    </w:p>
    <w:p w:rsidR="00B940C5" w:rsidRDefault="00B940C5"/>
    <w:p w:rsidR="00B940C5" w:rsidRDefault="00443EA0">
      <w:pPr>
        <w:spacing w:line="800" w:lineRule="exact"/>
        <w:jc w:val="center"/>
        <w:outlineLvl w:val="1"/>
        <w:rPr>
          <w:rFonts w:asciiTheme="minorEastAsia" w:eastAsiaTheme="minorEastAsia" w:hAnsiTheme="minorEastAsia"/>
          <w:sz w:val="24"/>
          <w:u w:val="single"/>
        </w:rPr>
      </w:pPr>
      <w:r>
        <w:rPr>
          <w:rFonts w:asciiTheme="minorEastAsia" w:eastAsiaTheme="minorEastAsia" w:hAnsiTheme="minorEastAsia" w:hint="eastAsia"/>
          <w:b/>
          <w:sz w:val="24"/>
        </w:rPr>
        <w:t xml:space="preserve">格式6  </w:t>
      </w:r>
      <w:r>
        <w:rPr>
          <w:rFonts w:asciiTheme="minorEastAsia" w:eastAsiaTheme="minorEastAsia" w:hAnsiTheme="minorEastAsia" w:hint="eastAsia"/>
          <w:b/>
          <w:sz w:val="24"/>
          <w:u w:val="single"/>
        </w:rPr>
        <w:t>针对本项目的说明和承诺</w:t>
      </w:r>
    </w:p>
    <w:p w:rsidR="00B940C5" w:rsidRDefault="00443EA0">
      <w:pPr>
        <w:spacing w:line="800" w:lineRule="exact"/>
        <w:jc w:val="left"/>
        <w:rPr>
          <w:rFonts w:asciiTheme="minorEastAsia" w:eastAsiaTheme="minorEastAsia" w:hAnsiTheme="minorEastAsia"/>
          <w:sz w:val="24"/>
        </w:rPr>
      </w:pPr>
      <w:r>
        <w:rPr>
          <w:rFonts w:asciiTheme="minorEastAsia" w:eastAsiaTheme="minorEastAsia" w:hAnsiTheme="minorEastAsia" w:hint="eastAsia"/>
          <w:b/>
          <w:sz w:val="24"/>
        </w:rPr>
        <w:t xml:space="preserve">    格式自拟，供应商</w:t>
      </w:r>
      <w:r>
        <w:rPr>
          <w:rFonts w:asciiTheme="minorEastAsia" w:eastAsiaTheme="minorEastAsia" w:hAnsiTheme="minorEastAsia"/>
          <w:b/>
          <w:sz w:val="24"/>
        </w:rPr>
        <w:t>自行</w:t>
      </w:r>
      <w:r>
        <w:rPr>
          <w:rFonts w:asciiTheme="minorEastAsia" w:eastAsiaTheme="minorEastAsia" w:hAnsiTheme="minorEastAsia" w:hint="eastAsia"/>
          <w:b/>
          <w:sz w:val="24"/>
        </w:rPr>
        <w:t>编制，</w:t>
      </w:r>
      <w:r>
        <w:rPr>
          <w:rFonts w:asciiTheme="minorEastAsia" w:eastAsiaTheme="minorEastAsia" w:hAnsiTheme="minorEastAsia" w:hint="eastAsia"/>
          <w:b/>
          <w:sz w:val="24"/>
          <w:highlight w:val="yellow"/>
          <w:u w:val="single"/>
        </w:rPr>
        <w:t>应包括</w:t>
      </w:r>
      <w:r>
        <w:rPr>
          <w:rFonts w:asciiTheme="minorEastAsia" w:eastAsiaTheme="minorEastAsia" w:hAnsiTheme="minorEastAsia" w:hint="eastAsia"/>
          <w:b/>
          <w:sz w:val="24"/>
        </w:rPr>
        <w:t>以下内容：</w:t>
      </w:r>
    </w:p>
    <w:p w:rsidR="00B940C5" w:rsidRDefault="00443EA0">
      <w:pPr>
        <w:widowControl/>
        <w:spacing w:line="800" w:lineRule="exact"/>
        <w:jc w:val="left"/>
        <w:rPr>
          <w:rFonts w:asciiTheme="minorEastAsia" w:eastAsiaTheme="minorEastAsia" w:hAnsiTheme="minorEastAsia" w:cs="宋体"/>
          <w:kern w:val="0"/>
          <w:sz w:val="24"/>
        </w:rPr>
      </w:pPr>
      <w:r>
        <w:rPr>
          <w:rFonts w:asciiTheme="minorEastAsia" w:eastAsiaTheme="minorEastAsia" w:hAnsiTheme="minorEastAsia" w:hint="eastAsia"/>
          <w:sz w:val="24"/>
        </w:rPr>
        <w:t xml:space="preserve">    1.</w:t>
      </w:r>
      <w:r>
        <w:rPr>
          <w:rFonts w:asciiTheme="minorEastAsia" w:eastAsiaTheme="minorEastAsia" w:hAnsiTheme="minorEastAsia" w:cs="宋体" w:hint="eastAsia"/>
          <w:kern w:val="0"/>
          <w:sz w:val="24"/>
        </w:rPr>
        <w:t>针对本项目的</w:t>
      </w:r>
      <w:r>
        <w:rPr>
          <w:rFonts w:asciiTheme="minorEastAsia" w:eastAsiaTheme="minorEastAsia" w:hAnsiTheme="minorEastAsia" w:cs="宋体" w:hint="eastAsia"/>
          <w:b/>
          <w:kern w:val="0"/>
          <w:sz w:val="24"/>
          <w:u w:val="single"/>
        </w:rPr>
        <w:t>服务组织方案及应急响应预案</w:t>
      </w:r>
      <w:r>
        <w:rPr>
          <w:rFonts w:asciiTheme="minorEastAsia" w:eastAsiaTheme="minorEastAsia" w:hAnsiTheme="minorEastAsia" w:cs="宋体" w:hint="eastAsia"/>
          <w:kern w:val="0"/>
          <w:sz w:val="24"/>
        </w:rPr>
        <w:t>；</w:t>
      </w:r>
    </w:p>
    <w:p w:rsidR="00B940C5" w:rsidRDefault="00443EA0">
      <w:pPr>
        <w:widowControl/>
        <w:spacing w:line="800" w:lineRule="exact"/>
        <w:jc w:val="left"/>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 xml:space="preserve">    2.针对本项目的</w:t>
      </w:r>
      <w:r>
        <w:rPr>
          <w:rFonts w:asciiTheme="minorEastAsia" w:eastAsiaTheme="minorEastAsia" w:hAnsiTheme="minorEastAsia" w:cs="宋体" w:hint="eastAsia"/>
          <w:b/>
          <w:kern w:val="0"/>
          <w:sz w:val="24"/>
          <w:u w:val="single"/>
        </w:rPr>
        <w:t>服务质量、作业时间、药剂安全性及作业安全</w:t>
      </w:r>
      <w:r>
        <w:rPr>
          <w:rFonts w:asciiTheme="minorEastAsia" w:eastAsiaTheme="minorEastAsia" w:hAnsiTheme="minorEastAsia" w:cs="宋体" w:hint="eastAsia"/>
          <w:kern w:val="0"/>
          <w:sz w:val="24"/>
        </w:rPr>
        <w:t xml:space="preserve">等方面的说明和承诺； </w:t>
      </w:r>
    </w:p>
    <w:p w:rsidR="00B940C5" w:rsidRDefault="00443EA0">
      <w:pPr>
        <w:widowControl/>
        <w:spacing w:line="800" w:lineRule="exact"/>
        <w:jc w:val="left"/>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 xml:space="preserve">    3.针对本项目的</w:t>
      </w:r>
      <w:r>
        <w:rPr>
          <w:rFonts w:asciiTheme="minorEastAsia" w:eastAsiaTheme="minorEastAsia" w:hAnsiTheme="minorEastAsia" w:cs="宋体" w:hint="eastAsia"/>
          <w:b/>
          <w:kern w:val="0"/>
          <w:sz w:val="24"/>
          <w:u w:val="single"/>
        </w:rPr>
        <w:t>专业服务人员配置安排</w:t>
      </w:r>
      <w:r>
        <w:rPr>
          <w:rFonts w:asciiTheme="minorEastAsia" w:eastAsiaTheme="minorEastAsia" w:hAnsiTheme="minorEastAsia" w:cs="宋体" w:hint="eastAsia"/>
          <w:kern w:val="0"/>
          <w:sz w:val="24"/>
        </w:rPr>
        <w:t>；</w:t>
      </w:r>
    </w:p>
    <w:p w:rsidR="00B940C5" w:rsidRDefault="00443EA0">
      <w:pPr>
        <w:widowControl/>
        <w:spacing w:line="800" w:lineRule="exact"/>
        <w:jc w:val="left"/>
        <w:rPr>
          <w:rFonts w:asciiTheme="minorEastAsia" w:eastAsiaTheme="minorEastAsia" w:hAnsiTheme="minorEastAsia" w:cs="宋体"/>
          <w:kern w:val="0"/>
          <w:sz w:val="24"/>
        </w:rPr>
      </w:pPr>
      <w:r>
        <w:rPr>
          <w:rFonts w:asciiTheme="minorEastAsia" w:eastAsiaTheme="minorEastAsia" w:hAnsiTheme="minorEastAsia" w:cs="宋体" w:hint="eastAsia"/>
          <w:b/>
          <w:kern w:val="0"/>
          <w:sz w:val="24"/>
          <w:highlight w:val="yellow"/>
          <w:u w:val="single"/>
        </w:rPr>
        <w:t>注：</w:t>
      </w:r>
      <w:r>
        <w:rPr>
          <w:rFonts w:asciiTheme="minorEastAsia" w:eastAsiaTheme="minorEastAsia" w:hAnsiTheme="minorEastAsia" w:hint="eastAsia"/>
          <w:b/>
          <w:sz w:val="24"/>
          <w:highlight w:val="yellow"/>
          <w:u w:val="single"/>
        </w:rPr>
        <w:t>响应文件内如缺少以上内容视为响应无效。</w:t>
      </w:r>
    </w:p>
    <w:p w:rsidR="00B940C5" w:rsidRDefault="00B940C5">
      <w:pPr>
        <w:spacing w:line="800" w:lineRule="exact"/>
        <w:jc w:val="left"/>
        <w:rPr>
          <w:rFonts w:asciiTheme="minorEastAsia" w:eastAsiaTheme="minorEastAsia" w:hAnsiTheme="minorEastAsia"/>
          <w:sz w:val="24"/>
        </w:rPr>
      </w:pPr>
    </w:p>
    <w:p w:rsidR="00B940C5" w:rsidRDefault="00B940C5">
      <w:pPr>
        <w:widowControl/>
        <w:spacing w:line="800" w:lineRule="exact"/>
        <w:jc w:val="center"/>
        <w:rPr>
          <w:rFonts w:asciiTheme="minorEastAsia" w:eastAsiaTheme="minorEastAsia" w:hAnsiTheme="minorEastAsia" w:cs="宋体"/>
          <w:b/>
          <w:kern w:val="0"/>
          <w:sz w:val="24"/>
        </w:rPr>
      </w:pPr>
    </w:p>
    <w:p w:rsidR="00B940C5" w:rsidRDefault="00443EA0">
      <w:pPr>
        <w:widowControl/>
        <w:spacing w:line="800" w:lineRule="exact"/>
        <w:jc w:val="center"/>
        <w:rPr>
          <w:rFonts w:asciiTheme="minorEastAsia" w:eastAsiaTheme="minorEastAsia" w:hAnsiTheme="minorEastAsia" w:cs="宋体"/>
          <w:b/>
          <w:kern w:val="0"/>
          <w:sz w:val="24"/>
          <w:u w:val="single"/>
        </w:rPr>
      </w:pPr>
      <w:r>
        <w:rPr>
          <w:rFonts w:asciiTheme="minorEastAsia" w:eastAsiaTheme="minorEastAsia" w:hAnsiTheme="minorEastAsia" w:cs="宋体" w:hint="eastAsia"/>
          <w:b/>
          <w:kern w:val="0"/>
          <w:sz w:val="24"/>
        </w:rPr>
        <w:t xml:space="preserve">格式7  </w:t>
      </w:r>
      <w:r>
        <w:rPr>
          <w:rFonts w:asciiTheme="minorEastAsia" w:eastAsiaTheme="minorEastAsia" w:hAnsiTheme="minorEastAsia" w:cs="宋体" w:hint="eastAsia"/>
          <w:b/>
          <w:kern w:val="0"/>
          <w:sz w:val="24"/>
          <w:u w:val="single"/>
        </w:rPr>
        <w:t>供应商证明资料</w:t>
      </w:r>
    </w:p>
    <w:p w:rsidR="00B940C5" w:rsidRDefault="00443EA0">
      <w:pPr>
        <w:widowControl/>
        <w:spacing w:line="800" w:lineRule="exact"/>
        <w:jc w:val="left"/>
        <w:rPr>
          <w:rFonts w:asciiTheme="minorEastAsia" w:eastAsiaTheme="minorEastAsia" w:hAnsiTheme="minorEastAsia" w:cs="宋体"/>
          <w:b/>
          <w:kern w:val="0"/>
          <w:sz w:val="24"/>
        </w:rPr>
      </w:pPr>
      <w:r>
        <w:rPr>
          <w:rFonts w:asciiTheme="minorEastAsia" w:eastAsiaTheme="minorEastAsia" w:hAnsiTheme="minorEastAsia" w:hint="eastAsia"/>
          <w:b/>
          <w:sz w:val="24"/>
        </w:rPr>
        <w:t xml:space="preserve">    格式自拟，供应商</w:t>
      </w:r>
      <w:r>
        <w:rPr>
          <w:rFonts w:asciiTheme="minorEastAsia" w:eastAsiaTheme="minorEastAsia" w:hAnsiTheme="minorEastAsia"/>
          <w:b/>
          <w:sz w:val="24"/>
        </w:rPr>
        <w:t>自行</w:t>
      </w:r>
      <w:r>
        <w:rPr>
          <w:rFonts w:asciiTheme="minorEastAsia" w:eastAsiaTheme="minorEastAsia" w:hAnsiTheme="minorEastAsia" w:hint="eastAsia"/>
          <w:b/>
          <w:sz w:val="24"/>
        </w:rPr>
        <w:t>编制，</w:t>
      </w:r>
      <w:r>
        <w:rPr>
          <w:rFonts w:asciiTheme="minorEastAsia" w:eastAsiaTheme="minorEastAsia" w:hAnsiTheme="minorEastAsia" w:hint="eastAsia"/>
          <w:b/>
          <w:sz w:val="24"/>
          <w:highlight w:val="yellow"/>
        </w:rPr>
        <w:t>应包括</w:t>
      </w:r>
      <w:r>
        <w:rPr>
          <w:rFonts w:asciiTheme="minorEastAsia" w:eastAsiaTheme="minorEastAsia" w:hAnsiTheme="minorEastAsia" w:hint="eastAsia"/>
          <w:b/>
          <w:sz w:val="24"/>
        </w:rPr>
        <w:t>以下内容：</w:t>
      </w:r>
    </w:p>
    <w:p w:rsidR="00B940C5" w:rsidRDefault="00443EA0">
      <w:pPr>
        <w:widowControl/>
        <w:spacing w:line="800" w:lineRule="exact"/>
        <w:jc w:val="left"/>
        <w:rPr>
          <w:rFonts w:asciiTheme="minorEastAsia" w:eastAsiaTheme="minorEastAsia" w:hAnsiTheme="minorEastAsia" w:cs="宋体"/>
          <w:bCs/>
          <w:kern w:val="0"/>
          <w:sz w:val="24"/>
        </w:rPr>
      </w:pPr>
      <w:r>
        <w:rPr>
          <w:rFonts w:asciiTheme="minorEastAsia" w:eastAsiaTheme="minorEastAsia" w:hAnsiTheme="minorEastAsia" w:cs="宋体" w:hint="eastAsia"/>
          <w:kern w:val="0"/>
          <w:sz w:val="24"/>
        </w:rPr>
        <w:t xml:space="preserve">    1.合法有效的</w:t>
      </w:r>
      <w:r>
        <w:rPr>
          <w:rFonts w:asciiTheme="minorEastAsia" w:eastAsiaTheme="minorEastAsia" w:hAnsiTheme="minorEastAsia" w:cs="宋体" w:hint="eastAsia"/>
          <w:b/>
          <w:kern w:val="0"/>
          <w:sz w:val="24"/>
          <w:u w:val="single"/>
        </w:rPr>
        <w:t>《</w:t>
      </w:r>
      <w:r>
        <w:rPr>
          <w:rFonts w:asciiTheme="minorEastAsia" w:eastAsiaTheme="minorEastAsia" w:hAnsiTheme="minorEastAsia" w:cs="宋体" w:hint="eastAsia"/>
          <w:b/>
          <w:bCs/>
          <w:kern w:val="0"/>
          <w:sz w:val="24"/>
          <w:u w:val="single"/>
        </w:rPr>
        <w:t>营业执照、</w:t>
      </w:r>
      <w:r>
        <w:rPr>
          <w:rFonts w:asciiTheme="minorEastAsia" w:eastAsiaTheme="minorEastAsia" w:hAnsiTheme="minorEastAsia" w:cs="宋体" w:hint="eastAsia"/>
          <w:b/>
          <w:kern w:val="0"/>
          <w:sz w:val="24"/>
          <w:szCs w:val="24"/>
          <w:u w:val="single"/>
        </w:rPr>
        <w:t>有害生物防制/治服务企业资质证书</w:t>
      </w:r>
      <w:r>
        <w:rPr>
          <w:rFonts w:asciiTheme="minorEastAsia" w:eastAsiaTheme="minorEastAsia" w:hAnsiTheme="minorEastAsia" w:cs="宋体" w:hint="eastAsia"/>
          <w:b/>
          <w:bCs/>
          <w:kern w:val="0"/>
          <w:sz w:val="24"/>
          <w:u w:val="single"/>
        </w:rPr>
        <w:t>》、</w:t>
      </w:r>
      <w:r>
        <w:rPr>
          <w:rFonts w:asciiTheme="minorEastAsia" w:eastAsiaTheme="minorEastAsia" w:hAnsiTheme="minorEastAsia" w:hint="eastAsia"/>
          <w:b/>
          <w:color w:val="000000"/>
          <w:sz w:val="24"/>
          <w:u w:val="single"/>
        </w:rPr>
        <w:t>一份同类项目业绩</w:t>
      </w:r>
      <w:r>
        <w:rPr>
          <w:rFonts w:asciiTheme="minorEastAsia" w:eastAsiaTheme="minorEastAsia" w:hAnsiTheme="minorEastAsia" w:cs="宋体" w:hint="eastAsia"/>
          <w:bCs/>
          <w:kern w:val="0"/>
          <w:sz w:val="24"/>
        </w:rPr>
        <w:t>；</w:t>
      </w:r>
    </w:p>
    <w:p w:rsidR="00B940C5" w:rsidRDefault="00443EA0">
      <w:pPr>
        <w:widowControl/>
        <w:spacing w:line="800" w:lineRule="exact"/>
        <w:jc w:val="left"/>
        <w:rPr>
          <w:rFonts w:asciiTheme="minorEastAsia" w:eastAsiaTheme="minorEastAsia" w:hAnsiTheme="minorEastAsia" w:cs="宋体"/>
          <w:bCs/>
          <w:kern w:val="0"/>
          <w:sz w:val="24"/>
        </w:rPr>
      </w:pPr>
      <w:r>
        <w:rPr>
          <w:rFonts w:asciiTheme="minorEastAsia" w:eastAsiaTheme="minorEastAsia" w:hAnsiTheme="minorEastAsia" w:cs="宋体" w:hint="eastAsia"/>
          <w:kern w:val="0"/>
          <w:sz w:val="24"/>
        </w:rPr>
        <w:t xml:space="preserve">    2.</w:t>
      </w:r>
      <w:r>
        <w:rPr>
          <w:rFonts w:asciiTheme="minorEastAsia" w:eastAsiaTheme="minorEastAsia" w:hAnsiTheme="minorEastAsia" w:cs="宋体" w:hint="eastAsia"/>
          <w:b/>
          <w:kern w:val="0"/>
          <w:sz w:val="24"/>
          <w:u w:val="single"/>
        </w:rPr>
        <w:t>企业</w:t>
      </w:r>
      <w:r>
        <w:rPr>
          <w:rFonts w:asciiTheme="minorEastAsia" w:eastAsiaTheme="minorEastAsia" w:hAnsiTheme="minorEastAsia" w:cs="宋体" w:hint="eastAsia"/>
          <w:b/>
          <w:bCs/>
          <w:kern w:val="0"/>
          <w:sz w:val="24"/>
          <w:u w:val="single"/>
        </w:rPr>
        <w:t>简介、</w:t>
      </w:r>
      <w:r>
        <w:rPr>
          <w:rFonts w:asciiTheme="minorEastAsia" w:eastAsiaTheme="minorEastAsia" w:hAnsiTheme="minorEastAsia" w:cs="宋体" w:hint="eastAsia"/>
          <w:b/>
          <w:kern w:val="0"/>
          <w:sz w:val="24"/>
          <w:u w:val="single"/>
        </w:rPr>
        <w:t>开户银行名称及地址、税率说明</w:t>
      </w:r>
      <w:r>
        <w:rPr>
          <w:rFonts w:asciiTheme="minorEastAsia" w:eastAsiaTheme="minorEastAsia" w:hAnsiTheme="minorEastAsia" w:cs="宋体" w:hint="eastAsia"/>
          <w:kern w:val="0"/>
          <w:sz w:val="24"/>
        </w:rPr>
        <w:t xml:space="preserve"> ；</w:t>
      </w:r>
    </w:p>
    <w:p w:rsidR="00B940C5" w:rsidRDefault="00443EA0">
      <w:pPr>
        <w:widowControl/>
        <w:spacing w:line="800" w:lineRule="exact"/>
        <w:jc w:val="left"/>
        <w:rPr>
          <w:rFonts w:asciiTheme="minorEastAsia" w:eastAsiaTheme="minorEastAsia" w:hAnsiTheme="minorEastAsia"/>
          <w:b/>
          <w:sz w:val="24"/>
        </w:rPr>
      </w:pPr>
      <w:r>
        <w:rPr>
          <w:rFonts w:asciiTheme="minorEastAsia" w:eastAsiaTheme="minorEastAsia" w:hAnsiTheme="minorEastAsia" w:cs="宋体" w:hint="eastAsia"/>
          <w:b/>
          <w:kern w:val="0"/>
          <w:sz w:val="24"/>
          <w:highlight w:val="yellow"/>
          <w:u w:val="single"/>
        </w:rPr>
        <w:t>注：</w:t>
      </w:r>
      <w:r>
        <w:rPr>
          <w:rFonts w:asciiTheme="minorEastAsia" w:eastAsiaTheme="minorEastAsia" w:hAnsiTheme="minorEastAsia" w:hint="eastAsia"/>
          <w:b/>
          <w:sz w:val="24"/>
          <w:highlight w:val="yellow"/>
          <w:u w:val="single"/>
        </w:rPr>
        <w:t>响应文件内如缺少以上内容视为响应无效。</w:t>
      </w:r>
    </w:p>
    <w:p w:rsidR="00B940C5" w:rsidRDefault="00B940C5">
      <w:pPr>
        <w:spacing w:line="360" w:lineRule="auto"/>
        <w:jc w:val="center"/>
        <w:outlineLvl w:val="1"/>
        <w:rPr>
          <w:rFonts w:asciiTheme="minorEastAsia" w:eastAsiaTheme="minorEastAsia" w:hAnsiTheme="minorEastAsia"/>
          <w:b/>
          <w:sz w:val="24"/>
        </w:rPr>
      </w:pPr>
    </w:p>
    <w:p w:rsidR="00B940C5" w:rsidRDefault="00B940C5">
      <w:pPr>
        <w:spacing w:line="360" w:lineRule="auto"/>
        <w:jc w:val="center"/>
        <w:outlineLvl w:val="1"/>
        <w:rPr>
          <w:rFonts w:asciiTheme="minorEastAsia" w:eastAsiaTheme="minorEastAsia" w:hAnsiTheme="minorEastAsia"/>
          <w:b/>
          <w:sz w:val="24"/>
        </w:rPr>
      </w:pPr>
    </w:p>
    <w:p w:rsidR="00B940C5" w:rsidRDefault="00B940C5">
      <w:pPr>
        <w:spacing w:line="360" w:lineRule="auto"/>
        <w:jc w:val="center"/>
        <w:outlineLvl w:val="1"/>
        <w:rPr>
          <w:rFonts w:asciiTheme="minorEastAsia" w:eastAsiaTheme="minorEastAsia" w:hAnsiTheme="minorEastAsia"/>
          <w:b/>
          <w:sz w:val="24"/>
        </w:rPr>
      </w:pPr>
    </w:p>
    <w:p w:rsidR="00B940C5" w:rsidRDefault="00B940C5">
      <w:pPr>
        <w:spacing w:line="360" w:lineRule="auto"/>
        <w:jc w:val="center"/>
        <w:outlineLvl w:val="1"/>
        <w:rPr>
          <w:rFonts w:asciiTheme="minorEastAsia" w:eastAsiaTheme="minorEastAsia" w:hAnsiTheme="minorEastAsia"/>
          <w:b/>
          <w:sz w:val="24"/>
        </w:rPr>
      </w:pPr>
    </w:p>
    <w:p w:rsidR="00B940C5" w:rsidRDefault="00B940C5">
      <w:pPr>
        <w:spacing w:line="360" w:lineRule="auto"/>
        <w:jc w:val="center"/>
        <w:outlineLvl w:val="1"/>
        <w:rPr>
          <w:rFonts w:asciiTheme="minorEastAsia" w:eastAsiaTheme="minorEastAsia" w:hAnsiTheme="minorEastAsia"/>
          <w:b/>
          <w:sz w:val="24"/>
        </w:rPr>
      </w:pPr>
    </w:p>
    <w:p w:rsidR="00B940C5" w:rsidRDefault="00B940C5">
      <w:pPr>
        <w:spacing w:line="360" w:lineRule="auto"/>
        <w:jc w:val="center"/>
        <w:outlineLvl w:val="1"/>
        <w:rPr>
          <w:rFonts w:asciiTheme="minorEastAsia" w:eastAsiaTheme="minorEastAsia" w:hAnsiTheme="minorEastAsia"/>
          <w:b/>
          <w:sz w:val="24"/>
        </w:rPr>
      </w:pPr>
    </w:p>
    <w:p w:rsidR="00B940C5" w:rsidRDefault="00B940C5">
      <w:pPr>
        <w:spacing w:line="360" w:lineRule="auto"/>
        <w:jc w:val="center"/>
        <w:outlineLvl w:val="1"/>
        <w:rPr>
          <w:rFonts w:asciiTheme="minorEastAsia" w:eastAsiaTheme="minorEastAsia" w:hAnsiTheme="minorEastAsia"/>
          <w:b/>
          <w:sz w:val="24"/>
        </w:rPr>
      </w:pPr>
    </w:p>
    <w:p w:rsidR="00B940C5" w:rsidRDefault="00B940C5" w:rsidP="00443EA0">
      <w:pPr>
        <w:pStyle w:val="3"/>
        <w:spacing w:line="400" w:lineRule="exact"/>
        <w:ind w:firstLineChars="1000" w:firstLine="2811"/>
        <w:rPr>
          <w:rFonts w:asciiTheme="minorEastAsia" w:eastAsiaTheme="minorEastAsia" w:hAnsiTheme="minorEastAsia"/>
          <w:sz w:val="28"/>
          <w:szCs w:val="28"/>
        </w:rPr>
      </w:pPr>
    </w:p>
    <w:p w:rsidR="00B940C5" w:rsidRDefault="00443EA0" w:rsidP="00443EA0">
      <w:pPr>
        <w:pStyle w:val="3"/>
        <w:spacing w:line="400" w:lineRule="exact"/>
        <w:ind w:firstLineChars="1000" w:firstLine="2811"/>
        <w:rPr>
          <w:sz w:val="28"/>
          <w:szCs w:val="28"/>
          <w:u w:val="single"/>
        </w:rPr>
      </w:pPr>
      <w:r>
        <w:rPr>
          <w:rFonts w:asciiTheme="minorEastAsia" w:eastAsiaTheme="minorEastAsia" w:hAnsiTheme="minorEastAsia" w:hint="eastAsia"/>
          <w:sz w:val="28"/>
          <w:szCs w:val="28"/>
        </w:rPr>
        <w:t xml:space="preserve">    格式8  </w:t>
      </w:r>
      <w:r>
        <w:rPr>
          <w:rFonts w:asciiTheme="minorEastAsia" w:eastAsiaTheme="minorEastAsia" w:hAnsiTheme="minorEastAsia" w:hint="eastAsia"/>
          <w:sz w:val="28"/>
          <w:szCs w:val="28"/>
          <w:highlight w:val="yellow"/>
          <w:u w:val="single"/>
        </w:rPr>
        <w:t>商务文件封面</w:t>
      </w:r>
    </w:p>
    <w:p w:rsidR="00B940C5" w:rsidRDefault="00B940C5">
      <w:pPr>
        <w:pStyle w:val="3"/>
      </w:pPr>
    </w:p>
    <w:p w:rsidR="00B940C5" w:rsidRDefault="00443EA0" w:rsidP="00D425AD">
      <w:pPr>
        <w:tabs>
          <w:tab w:val="left" w:pos="315"/>
          <w:tab w:val="left" w:pos="8820"/>
        </w:tabs>
        <w:spacing w:beforeLines="100" w:before="312" w:afterLines="50" w:after="156" w:line="500" w:lineRule="exact"/>
        <w:ind w:rightChars="127" w:right="267"/>
        <w:jc w:val="center"/>
        <w:rPr>
          <w:rFonts w:asciiTheme="minorEastAsia" w:eastAsiaTheme="minorEastAsia" w:hAnsiTheme="minorEastAsia"/>
          <w:b/>
          <w:sz w:val="30"/>
          <w:szCs w:val="36"/>
        </w:rPr>
      </w:pPr>
      <w:r>
        <w:rPr>
          <w:rFonts w:asciiTheme="minorEastAsia" w:eastAsiaTheme="minorEastAsia" w:hAnsiTheme="minorEastAsia" w:hint="eastAsia"/>
          <w:b/>
          <w:sz w:val="30"/>
          <w:szCs w:val="36"/>
        </w:rPr>
        <w:t>百大合家福公司合肥市区门店2024-2026两年度有害生物防治服务</w:t>
      </w:r>
    </w:p>
    <w:p w:rsidR="00B940C5" w:rsidRDefault="00443EA0">
      <w:pPr>
        <w:tabs>
          <w:tab w:val="left" w:pos="315"/>
          <w:tab w:val="left" w:pos="8820"/>
        </w:tabs>
        <w:spacing w:beforeLines="100" w:before="312" w:afterLines="50" w:after="156" w:line="500" w:lineRule="exact"/>
        <w:ind w:rightChars="127" w:right="267"/>
        <w:jc w:val="center"/>
        <w:rPr>
          <w:rFonts w:ascii="宋体" w:eastAsia="宋体" w:hAnsi="宋体"/>
          <w:b/>
          <w:bCs/>
          <w:sz w:val="28"/>
          <w:szCs w:val="28"/>
        </w:rPr>
      </w:pPr>
      <w:r>
        <w:rPr>
          <w:rFonts w:ascii="宋体" w:eastAsia="宋体" w:hAnsi="宋体" w:hint="eastAsia"/>
          <w:b/>
          <w:bCs/>
          <w:sz w:val="28"/>
          <w:szCs w:val="28"/>
          <w:highlight w:val="yellow"/>
        </w:rPr>
        <w:t>（项目编号：</w:t>
      </w:r>
      <w:r w:rsidR="007967FC" w:rsidRPr="007967FC">
        <w:rPr>
          <w:rFonts w:ascii="宋体" w:eastAsia="宋体" w:hAnsi="宋体"/>
          <w:b/>
          <w:bCs/>
          <w:sz w:val="28"/>
          <w:szCs w:val="28"/>
          <w:highlight w:val="yellow"/>
        </w:rPr>
        <w:t>2024BDJTFW00042</w:t>
      </w:r>
      <w:r>
        <w:rPr>
          <w:rFonts w:ascii="宋体" w:eastAsia="宋体" w:hAnsi="宋体" w:hint="eastAsia"/>
          <w:b/>
          <w:bCs/>
          <w:sz w:val="28"/>
          <w:szCs w:val="28"/>
          <w:highlight w:val="yellow"/>
        </w:rPr>
        <w:t>）</w:t>
      </w:r>
    </w:p>
    <w:p w:rsidR="00B940C5" w:rsidRDefault="00B940C5">
      <w:pPr>
        <w:tabs>
          <w:tab w:val="left" w:pos="315"/>
          <w:tab w:val="left" w:pos="8820"/>
        </w:tabs>
        <w:spacing w:beforeLines="100" w:before="312" w:afterLines="50" w:after="156" w:line="500" w:lineRule="exact"/>
        <w:ind w:rightChars="127" w:right="267"/>
        <w:jc w:val="center"/>
        <w:rPr>
          <w:rFonts w:asciiTheme="minorEastAsia" w:eastAsiaTheme="minorEastAsia" w:hAnsiTheme="minorEastAsia"/>
          <w:b/>
          <w:sz w:val="32"/>
          <w:szCs w:val="32"/>
        </w:rPr>
      </w:pPr>
    </w:p>
    <w:p w:rsidR="00B940C5" w:rsidRDefault="00443EA0">
      <w:pPr>
        <w:tabs>
          <w:tab w:val="left" w:pos="315"/>
          <w:tab w:val="left" w:pos="8820"/>
        </w:tabs>
        <w:spacing w:beforeLines="100" w:before="312" w:afterLines="50" w:after="156" w:line="500" w:lineRule="exact"/>
        <w:ind w:rightChars="127" w:right="267"/>
        <w:jc w:val="center"/>
        <w:rPr>
          <w:rFonts w:ascii="宋体" w:eastAsia="宋体" w:hAnsi="宋体"/>
          <w:b/>
          <w:bCs/>
          <w:sz w:val="40"/>
          <w:szCs w:val="40"/>
        </w:rPr>
      </w:pPr>
      <w:r>
        <w:rPr>
          <w:rFonts w:ascii="宋体" w:eastAsia="宋体" w:hAnsi="宋体" w:hint="eastAsia"/>
          <w:b/>
          <w:bCs/>
          <w:sz w:val="40"/>
          <w:szCs w:val="40"/>
        </w:rPr>
        <w:t xml:space="preserve"> 竞争性报价</w:t>
      </w:r>
    </w:p>
    <w:p w:rsidR="00B940C5" w:rsidRDefault="00B940C5"/>
    <w:p w:rsidR="00B940C5" w:rsidRDefault="00B940C5">
      <w:pPr>
        <w:spacing w:line="760" w:lineRule="exact"/>
        <w:jc w:val="center"/>
        <w:outlineLvl w:val="2"/>
        <w:rPr>
          <w:rFonts w:asciiTheme="minorEastAsia" w:eastAsiaTheme="minorEastAsia" w:hAnsiTheme="minorEastAsia"/>
          <w:b/>
          <w:sz w:val="72"/>
        </w:rPr>
      </w:pPr>
    </w:p>
    <w:p w:rsidR="00B940C5" w:rsidRDefault="00443EA0">
      <w:pPr>
        <w:spacing w:line="760" w:lineRule="exact"/>
        <w:jc w:val="center"/>
        <w:outlineLvl w:val="2"/>
        <w:rPr>
          <w:rFonts w:asciiTheme="minorEastAsia" w:eastAsiaTheme="minorEastAsia" w:hAnsiTheme="minorEastAsia"/>
          <w:b/>
          <w:sz w:val="72"/>
        </w:rPr>
      </w:pPr>
      <w:r>
        <w:rPr>
          <w:rFonts w:asciiTheme="minorEastAsia" w:eastAsiaTheme="minorEastAsia" w:hAnsiTheme="minorEastAsia" w:hint="eastAsia"/>
          <w:b/>
          <w:sz w:val="72"/>
        </w:rPr>
        <w:t>响 应 文 件</w:t>
      </w:r>
    </w:p>
    <w:p w:rsidR="00B940C5" w:rsidRDefault="00B940C5">
      <w:pPr>
        <w:pStyle w:val="3"/>
      </w:pPr>
    </w:p>
    <w:p w:rsidR="00B940C5" w:rsidRDefault="00443EA0">
      <w:pPr>
        <w:jc w:val="center"/>
        <w:rPr>
          <w:rFonts w:asciiTheme="minorEastAsia" w:eastAsiaTheme="minorEastAsia" w:hAnsiTheme="minorEastAsia"/>
          <w:b/>
          <w:sz w:val="44"/>
          <w:szCs w:val="44"/>
          <w:u w:val="single"/>
        </w:rPr>
      </w:pPr>
      <w:r>
        <w:rPr>
          <w:rFonts w:asciiTheme="minorEastAsia" w:eastAsiaTheme="minorEastAsia" w:hAnsiTheme="minorEastAsia" w:hint="eastAsia"/>
          <w:b/>
          <w:sz w:val="44"/>
          <w:szCs w:val="44"/>
          <w:u w:val="single"/>
        </w:rPr>
        <w:t>（</w:t>
      </w:r>
      <w:r>
        <w:rPr>
          <w:rFonts w:asciiTheme="minorEastAsia" w:eastAsiaTheme="minorEastAsia" w:hAnsiTheme="minorEastAsia" w:hint="eastAsia"/>
          <w:b/>
          <w:sz w:val="44"/>
          <w:szCs w:val="44"/>
          <w:highlight w:val="yellow"/>
          <w:u w:val="single"/>
        </w:rPr>
        <w:t>商务</w:t>
      </w:r>
      <w:r>
        <w:rPr>
          <w:rFonts w:asciiTheme="minorEastAsia" w:eastAsiaTheme="minorEastAsia" w:hAnsiTheme="minorEastAsia" w:hint="eastAsia"/>
          <w:b/>
          <w:sz w:val="44"/>
          <w:szCs w:val="44"/>
          <w:u w:val="single"/>
        </w:rPr>
        <w:t>文件 正/副本）</w:t>
      </w:r>
    </w:p>
    <w:p w:rsidR="00B940C5" w:rsidRDefault="00B940C5" w:rsidP="00D425AD">
      <w:pPr>
        <w:spacing w:afterLines="50" w:after="156" w:line="500" w:lineRule="exact"/>
        <w:jc w:val="center"/>
        <w:rPr>
          <w:rFonts w:asciiTheme="minorEastAsia" w:eastAsiaTheme="minorEastAsia" w:hAnsiTheme="minorEastAsia"/>
          <w:b/>
          <w:sz w:val="32"/>
          <w:szCs w:val="32"/>
        </w:rPr>
      </w:pPr>
    </w:p>
    <w:p w:rsidR="00B940C5" w:rsidRDefault="00B940C5">
      <w:pPr>
        <w:spacing w:afterLines="50" w:after="156" w:line="500" w:lineRule="exact"/>
        <w:jc w:val="center"/>
        <w:rPr>
          <w:rFonts w:asciiTheme="minorEastAsia" w:eastAsiaTheme="minorEastAsia" w:hAnsiTheme="minorEastAsia"/>
          <w:b/>
          <w:sz w:val="72"/>
        </w:rPr>
      </w:pPr>
    </w:p>
    <w:p w:rsidR="00B940C5" w:rsidRDefault="00B940C5">
      <w:pPr>
        <w:spacing w:afterLines="50" w:after="156" w:line="500" w:lineRule="exact"/>
        <w:rPr>
          <w:rFonts w:asciiTheme="minorEastAsia" w:eastAsiaTheme="minorEastAsia" w:hAnsiTheme="minorEastAsia"/>
          <w:b/>
          <w:sz w:val="32"/>
        </w:rPr>
      </w:pPr>
    </w:p>
    <w:p w:rsidR="00B940C5" w:rsidRDefault="00443EA0">
      <w:pPr>
        <w:spacing w:afterLines="50" w:after="156" w:line="500" w:lineRule="exact"/>
        <w:ind w:firstLineChars="800" w:firstLine="2570"/>
        <w:rPr>
          <w:rFonts w:asciiTheme="minorEastAsia" w:eastAsiaTheme="minorEastAsia" w:hAnsiTheme="minorEastAsia"/>
          <w:b/>
          <w:sz w:val="32"/>
          <w:u w:val="single"/>
        </w:rPr>
      </w:pPr>
      <w:r>
        <w:rPr>
          <w:rFonts w:asciiTheme="minorEastAsia" w:eastAsiaTheme="minorEastAsia" w:hAnsiTheme="minorEastAsia" w:hint="eastAsia"/>
          <w:b/>
          <w:sz w:val="32"/>
        </w:rPr>
        <w:t>供应商名称：</w:t>
      </w:r>
    </w:p>
    <w:p w:rsidR="00B940C5" w:rsidRDefault="00443EA0">
      <w:pPr>
        <w:spacing w:afterLines="50" w:after="156" w:line="500" w:lineRule="exact"/>
        <w:ind w:firstLineChars="900" w:firstLine="2891"/>
        <w:rPr>
          <w:rFonts w:asciiTheme="minorEastAsia" w:eastAsiaTheme="minorEastAsia" w:hAnsiTheme="minorEastAsia"/>
          <w:b/>
          <w:sz w:val="32"/>
        </w:rPr>
      </w:pPr>
      <w:r>
        <w:rPr>
          <w:rFonts w:asciiTheme="minorEastAsia" w:eastAsiaTheme="minorEastAsia" w:hAnsiTheme="minorEastAsia" w:hint="eastAsia"/>
          <w:b/>
          <w:sz w:val="32"/>
        </w:rPr>
        <w:t>2024年6月日</w:t>
      </w:r>
    </w:p>
    <w:p w:rsidR="00B940C5" w:rsidRDefault="00B940C5">
      <w:pPr>
        <w:spacing w:line="360" w:lineRule="auto"/>
        <w:jc w:val="center"/>
        <w:outlineLvl w:val="1"/>
        <w:rPr>
          <w:rFonts w:asciiTheme="minorEastAsia" w:eastAsiaTheme="minorEastAsia" w:hAnsiTheme="minorEastAsia" w:cs="宋体"/>
          <w:b/>
          <w:kern w:val="0"/>
          <w:sz w:val="24"/>
        </w:rPr>
      </w:pPr>
    </w:p>
    <w:p w:rsidR="00B940C5" w:rsidRDefault="00B940C5">
      <w:pPr>
        <w:spacing w:line="360" w:lineRule="auto"/>
        <w:jc w:val="center"/>
        <w:outlineLvl w:val="1"/>
        <w:rPr>
          <w:rFonts w:asciiTheme="minorEastAsia" w:eastAsiaTheme="minorEastAsia" w:hAnsiTheme="minorEastAsia" w:cs="宋体"/>
          <w:b/>
          <w:kern w:val="0"/>
          <w:sz w:val="24"/>
        </w:rPr>
      </w:pPr>
    </w:p>
    <w:p w:rsidR="00B940C5" w:rsidRDefault="00B940C5">
      <w:pPr>
        <w:spacing w:line="360" w:lineRule="auto"/>
        <w:jc w:val="center"/>
        <w:outlineLvl w:val="1"/>
        <w:rPr>
          <w:rFonts w:asciiTheme="minorEastAsia" w:eastAsiaTheme="minorEastAsia" w:hAnsiTheme="minorEastAsia" w:cs="宋体"/>
          <w:b/>
          <w:kern w:val="0"/>
          <w:sz w:val="24"/>
        </w:rPr>
      </w:pPr>
    </w:p>
    <w:p w:rsidR="007967FC" w:rsidRDefault="007967FC">
      <w:pPr>
        <w:spacing w:line="360" w:lineRule="auto"/>
        <w:jc w:val="center"/>
        <w:outlineLvl w:val="1"/>
        <w:rPr>
          <w:rFonts w:asciiTheme="minorEastAsia" w:eastAsiaTheme="minorEastAsia" w:hAnsiTheme="minorEastAsia" w:cs="宋体"/>
          <w:b/>
          <w:kern w:val="0"/>
          <w:sz w:val="24"/>
        </w:rPr>
      </w:pPr>
      <w:r>
        <w:rPr>
          <w:rFonts w:asciiTheme="minorEastAsia" w:eastAsiaTheme="minorEastAsia" w:hAnsiTheme="minorEastAsia" w:cs="宋体"/>
          <w:b/>
          <w:kern w:val="0"/>
          <w:sz w:val="24"/>
        </w:rPr>
        <w:br w:type="page"/>
      </w:r>
    </w:p>
    <w:p w:rsidR="00B940C5" w:rsidRDefault="00443EA0">
      <w:pPr>
        <w:spacing w:line="360" w:lineRule="auto"/>
        <w:jc w:val="center"/>
        <w:outlineLvl w:val="1"/>
        <w:rPr>
          <w:rFonts w:ascii="宋体" w:eastAsia="宋体" w:hAnsi="宋体"/>
          <w:b/>
          <w:bCs/>
          <w:sz w:val="24"/>
          <w:szCs w:val="28"/>
        </w:rPr>
      </w:pPr>
      <w:bookmarkStart w:id="11" w:name="_GoBack"/>
      <w:bookmarkEnd w:id="11"/>
      <w:r>
        <w:rPr>
          <w:rFonts w:asciiTheme="minorEastAsia" w:eastAsiaTheme="minorEastAsia" w:hAnsiTheme="minorEastAsia" w:cs="宋体" w:hint="eastAsia"/>
          <w:b/>
          <w:kern w:val="0"/>
          <w:sz w:val="24"/>
        </w:rPr>
        <w:lastRenderedPageBreak/>
        <w:t xml:space="preserve">格式9  </w:t>
      </w:r>
      <w:r>
        <w:rPr>
          <w:rFonts w:asciiTheme="minorEastAsia" w:eastAsiaTheme="minorEastAsia" w:hAnsiTheme="minorEastAsia" w:hint="eastAsia"/>
          <w:b/>
          <w:sz w:val="24"/>
          <w:u w:val="single"/>
        </w:rPr>
        <w:t>报价一览表</w:t>
      </w:r>
    </w:p>
    <w:p w:rsidR="00B940C5" w:rsidRDefault="00B940C5">
      <w:pPr>
        <w:widowControl/>
        <w:spacing w:line="240" w:lineRule="exact"/>
        <w:jc w:val="left"/>
        <w:rPr>
          <w:rFonts w:asciiTheme="minorEastAsia" w:eastAsiaTheme="minorEastAsia" w:hAnsiTheme="minorEastAsia" w:cs="宋体"/>
          <w:b/>
          <w:kern w:val="0"/>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8"/>
        <w:gridCol w:w="2296"/>
        <w:gridCol w:w="6861"/>
      </w:tblGrid>
      <w:tr w:rsidR="00B940C5">
        <w:trPr>
          <w:cantSplit/>
          <w:trHeight w:val="516"/>
          <w:jc w:val="center"/>
        </w:trPr>
        <w:tc>
          <w:tcPr>
            <w:tcW w:w="2894" w:type="dxa"/>
            <w:gridSpan w:val="2"/>
            <w:tcBorders>
              <w:top w:val="single" w:sz="4" w:space="0" w:color="auto"/>
              <w:left w:val="single" w:sz="4" w:space="0" w:color="auto"/>
              <w:bottom w:val="single" w:sz="4" w:space="0" w:color="auto"/>
              <w:right w:val="single" w:sz="4" w:space="0" w:color="auto"/>
            </w:tcBorders>
            <w:vAlign w:val="center"/>
          </w:tcPr>
          <w:p w:rsidR="00B940C5" w:rsidRDefault="00443EA0">
            <w:pPr>
              <w:spacing w:line="600" w:lineRule="exact"/>
              <w:jc w:val="center"/>
              <w:rPr>
                <w:rFonts w:asciiTheme="minorEastAsia" w:eastAsiaTheme="minorEastAsia" w:hAnsiTheme="minorEastAsia"/>
                <w:b/>
                <w:sz w:val="24"/>
                <w:szCs w:val="24"/>
              </w:rPr>
            </w:pPr>
            <w:r>
              <w:rPr>
                <w:rFonts w:asciiTheme="minorEastAsia" w:eastAsiaTheme="minorEastAsia" w:hAnsiTheme="minorEastAsia" w:hint="eastAsia"/>
                <w:b/>
                <w:sz w:val="24"/>
                <w:szCs w:val="24"/>
              </w:rPr>
              <w:t>项目名称</w:t>
            </w:r>
          </w:p>
        </w:tc>
        <w:tc>
          <w:tcPr>
            <w:tcW w:w="6861" w:type="dxa"/>
            <w:tcBorders>
              <w:top w:val="single" w:sz="4" w:space="0" w:color="auto"/>
              <w:left w:val="single" w:sz="4" w:space="0" w:color="auto"/>
              <w:bottom w:val="single" w:sz="4" w:space="0" w:color="auto"/>
              <w:right w:val="single" w:sz="4" w:space="0" w:color="auto"/>
            </w:tcBorders>
            <w:vAlign w:val="center"/>
          </w:tcPr>
          <w:p w:rsidR="00B940C5" w:rsidRDefault="00443EA0">
            <w:pPr>
              <w:spacing w:line="600" w:lineRule="exact"/>
              <w:jc w:val="center"/>
              <w:rPr>
                <w:rFonts w:ascii="微软雅黑" w:eastAsia="微软雅黑" w:hAnsi="微软雅黑"/>
                <w:color w:val="000000"/>
                <w:sz w:val="10"/>
                <w:szCs w:val="12"/>
                <w:shd w:val="clear" w:color="auto" w:fill="FFFFFF"/>
              </w:rPr>
            </w:pPr>
            <w:r>
              <w:rPr>
                <w:rFonts w:asciiTheme="minorEastAsia" w:eastAsiaTheme="minorEastAsia" w:hAnsiTheme="minorEastAsia" w:hint="eastAsia"/>
                <w:b/>
                <w:sz w:val="22"/>
                <w:szCs w:val="24"/>
              </w:rPr>
              <w:t>百大合家福公司合肥市区门店2024-2026两年度有害生物防治服务</w:t>
            </w:r>
          </w:p>
        </w:tc>
      </w:tr>
      <w:tr w:rsidR="00B940C5">
        <w:trPr>
          <w:cantSplit/>
          <w:trHeight w:val="317"/>
          <w:jc w:val="center"/>
        </w:trPr>
        <w:tc>
          <w:tcPr>
            <w:tcW w:w="2894" w:type="dxa"/>
            <w:gridSpan w:val="2"/>
            <w:tcBorders>
              <w:top w:val="single" w:sz="4" w:space="0" w:color="auto"/>
              <w:left w:val="single" w:sz="4" w:space="0" w:color="auto"/>
              <w:bottom w:val="single" w:sz="4" w:space="0" w:color="auto"/>
              <w:right w:val="single" w:sz="4" w:space="0" w:color="auto"/>
            </w:tcBorders>
            <w:vAlign w:val="center"/>
          </w:tcPr>
          <w:p w:rsidR="00B940C5" w:rsidRDefault="00443EA0">
            <w:pPr>
              <w:widowControl/>
              <w:spacing w:line="600" w:lineRule="exact"/>
              <w:jc w:val="center"/>
              <w:rPr>
                <w:rFonts w:asciiTheme="minorEastAsia" w:eastAsiaTheme="minorEastAsia" w:hAnsiTheme="minorEastAsia" w:cs="宋体"/>
                <w:b/>
                <w:kern w:val="0"/>
                <w:sz w:val="24"/>
                <w:highlight w:val="yellow"/>
              </w:rPr>
            </w:pPr>
            <w:r>
              <w:rPr>
                <w:rFonts w:asciiTheme="minorEastAsia" w:eastAsiaTheme="minorEastAsia" w:hAnsiTheme="minorEastAsia" w:cs="宋体" w:hint="eastAsia"/>
                <w:b/>
                <w:kern w:val="0"/>
                <w:sz w:val="24"/>
                <w:highlight w:val="yellow"/>
              </w:rPr>
              <w:t>项目编号</w:t>
            </w:r>
          </w:p>
        </w:tc>
        <w:tc>
          <w:tcPr>
            <w:tcW w:w="6861" w:type="dxa"/>
            <w:tcBorders>
              <w:top w:val="single" w:sz="4" w:space="0" w:color="auto"/>
              <w:left w:val="single" w:sz="4" w:space="0" w:color="auto"/>
              <w:bottom w:val="single" w:sz="4" w:space="0" w:color="auto"/>
              <w:right w:val="single" w:sz="4" w:space="0" w:color="auto"/>
            </w:tcBorders>
            <w:vAlign w:val="center"/>
          </w:tcPr>
          <w:p w:rsidR="00B940C5" w:rsidRDefault="007967FC">
            <w:pPr>
              <w:widowControl/>
              <w:tabs>
                <w:tab w:val="left" w:pos="420"/>
              </w:tabs>
              <w:spacing w:line="600" w:lineRule="exact"/>
              <w:jc w:val="center"/>
              <w:rPr>
                <w:rFonts w:asciiTheme="minorEastAsia" w:eastAsiaTheme="minorEastAsia" w:hAnsiTheme="minorEastAsia" w:cs="宋体"/>
                <w:b/>
                <w:kern w:val="0"/>
                <w:sz w:val="24"/>
                <w:highlight w:val="yellow"/>
              </w:rPr>
            </w:pPr>
            <w:r w:rsidRPr="007967FC">
              <w:rPr>
                <w:rFonts w:asciiTheme="minorEastAsia" w:eastAsiaTheme="minorEastAsia" w:hAnsiTheme="minorEastAsia" w:cs="宋体"/>
                <w:b/>
                <w:kern w:val="0"/>
                <w:sz w:val="24"/>
                <w:highlight w:val="yellow"/>
              </w:rPr>
              <w:t>2024BDJTFW00042</w:t>
            </w:r>
          </w:p>
        </w:tc>
      </w:tr>
      <w:tr w:rsidR="00B940C5">
        <w:trPr>
          <w:cantSplit/>
          <w:trHeight w:val="300"/>
          <w:jc w:val="center"/>
        </w:trPr>
        <w:tc>
          <w:tcPr>
            <w:tcW w:w="2894" w:type="dxa"/>
            <w:gridSpan w:val="2"/>
            <w:tcBorders>
              <w:top w:val="single" w:sz="4" w:space="0" w:color="auto"/>
              <w:left w:val="single" w:sz="4" w:space="0" w:color="auto"/>
              <w:bottom w:val="single" w:sz="4" w:space="0" w:color="auto"/>
              <w:right w:val="single" w:sz="4" w:space="0" w:color="auto"/>
            </w:tcBorders>
            <w:vAlign w:val="center"/>
          </w:tcPr>
          <w:p w:rsidR="00B940C5" w:rsidRDefault="00443EA0">
            <w:pPr>
              <w:widowControl/>
              <w:spacing w:line="600" w:lineRule="exact"/>
              <w:jc w:val="center"/>
              <w:rPr>
                <w:rFonts w:asciiTheme="minorEastAsia" w:eastAsiaTheme="minorEastAsia" w:hAnsiTheme="minorEastAsia" w:cs="宋体"/>
                <w:b/>
                <w:kern w:val="0"/>
                <w:sz w:val="24"/>
              </w:rPr>
            </w:pPr>
            <w:r>
              <w:rPr>
                <w:rFonts w:asciiTheme="minorEastAsia" w:eastAsiaTheme="minorEastAsia" w:hAnsiTheme="minorEastAsia" w:cs="宋体" w:hint="eastAsia"/>
                <w:b/>
                <w:kern w:val="0"/>
                <w:sz w:val="24"/>
              </w:rPr>
              <w:t>供应商全称</w:t>
            </w:r>
          </w:p>
        </w:tc>
        <w:tc>
          <w:tcPr>
            <w:tcW w:w="6861" w:type="dxa"/>
            <w:tcBorders>
              <w:top w:val="single" w:sz="4" w:space="0" w:color="auto"/>
              <w:left w:val="single" w:sz="4" w:space="0" w:color="auto"/>
              <w:bottom w:val="single" w:sz="4" w:space="0" w:color="auto"/>
              <w:right w:val="single" w:sz="4" w:space="0" w:color="auto"/>
            </w:tcBorders>
            <w:vAlign w:val="center"/>
          </w:tcPr>
          <w:p w:rsidR="00B940C5" w:rsidRDefault="00B940C5">
            <w:pPr>
              <w:widowControl/>
              <w:tabs>
                <w:tab w:val="left" w:pos="420"/>
              </w:tabs>
              <w:spacing w:line="600" w:lineRule="exact"/>
              <w:jc w:val="center"/>
              <w:rPr>
                <w:rFonts w:asciiTheme="minorEastAsia" w:eastAsiaTheme="minorEastAsia" w:hAnsiTheme="minorEastAsia" w:cs="宋体"/>
                <w:b/>
                <w:kern w:val="0"/>
                <w:sz w:val="24"/>
              </w:rPr>
            </w:pPr>
          </w:p>
        </w:tc>
      </w:tr>
      <w:tr w:rsidR="00B940C5">
        <w:trPr>
          <w:cantSplit/>
          <w:trHeight w:val="147"/>
          <w:jc w:val="center"/>
        </w:trPr>
        <w:tc>
          <w:tcPr>
            <w:tcW w:w="9755" w:type="dxa"/>
            <w:gridSpan w:val="3"/>
            <w:tcBorders>
              <w:top w:val="single" w:sz="4" w:space="0" w:color="auto"/>
              <w:left w:val="single" w:sz="4" w:space="0" w:color="auto"/>
              <w:bottom w:val="single" w:sz="4" w:space="0" w:color="auto"/>
              <w:right w:val="single" w:sz="4" w:space="0" w:color="auto"/>
            </w:tcBorders>
            <w:vAlign w:val="center"/>
          </w:tcPr>
          <w:p w:rsidR="00B940C5" w:rsidRDefault="00443EA0">
            <w:pPr>
              <w:widowControl/>
              <w:spacing w:line="600" w:lineRule="exact"/>
              <w:rPr>
                <w:rFonts w:asciiTheme="minorEastAsia" w:eastAsiaTheme="minorEastAsia" w:hAnsiTheme="minorEastAsia" w:cs="宋体"/>
                <w:b/>
                <w:kern w:val="0"/>
                <w:sz w:val="24"/>
              </w:rPr>
            </w:pPr>
            <w:r>
              <w:rPr>
                <w:rFonts w:asciiTheme="minorEastAsia" w:eastAsiaTheme="minorEastAsia" w:hAnsiTheme="minorEastAsia" w:cs="宋体" w:hint="eastAsia"/>
                <w:b/>
                <w:kern w:val="0"/>
                <w:sz w:val="24"/>
              </w:rPr>
              <w:t>一、技术响应承诺</w:t>
            </w:r>
          </w:p>
        </w:tc>
      </w:tr>
      <w:tr w:rsidR="00B940C5">
        <w:trPr>
          <w:cantSplit/>
          <w:trHeight w:val="64"/>
          <w:jc w:val="center"/>
        </w:trPr>
        <w:tc>
          <w:tcPr>
            <w:tcW w:w="598" w:type="dxa"/>
            <w:tcBorders>
              <w:top w:val="single" w:sz="4" w:space="0" w:color="auto"/>
              <w:left w:val="single" w:sz="4" w:space="0" w:color="auto"/>
              <w:bottom w:val="single" w:sz="4" w:space="0" w:color="auto"/>
              <w:right w:val="single" w:sz="4" w:space="0" w:color="auto"/>
            </w:tcBorders>
            <w:vAlign w:val="center"/>
          </w:tcPr>
          <w:p w:rsidR="00B940C5" w:rsidRDefault="00443EA0">
            <w:pPr>
              <w:widowControl/>
              <w:spacing w:line="600" w:lineRule="exact"/>
              <w:jc w:val="center"/>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1</w:t>
            </w:r>
          </w:p>
        </w:tc>
        <w:tc>
          <w:tcPr>
            <w:tcW w:w="2296" w:type="dxa"/>
            <w:tcBorders>
              <w:top w:val="single" w:sz="4" w:space="0" w:color="auto"/>
              <w:left w:val="single" w:sz="4" w:space="0" w:color="auto"/>
              <w:bottom w:val="single" w:sz="4" w:space="0" w:color="auto"/>
              <w:right w:val="single" w:sz="4" w:space="0" w:color="auto"/>
            </w:tcBorders>
            <w:vAlign w:val="center"/>
          </w:tcPr>
          <w:p w:rsidR="00B940C5" w:rsidRDefault="00443EA0">
            <w:pPr>
              <w:spacing w:line="640" w:lineRule="exact"/>
              <w:jc w:val="center"/>
              <w:rPr>
                <w:rFonts w:asciiTheme="minorEastAsia" w:eastAsiaTheme="minorEastAsia" w:hAnsiTheme="minorEastAsia"/>
                <w:kern w:val="28"/>
                <w:sz w:val="24"/>
                <w:lang w:val="eu-ES"/>
              </w:rPr>
            </w:pPr>
            <w:r>
              <w:rPr>
                <w:rFonts w:asciiTheme="minorEastAsia" w:eastAsiaTheme="minorEastAsia" w:hAnsiTheme="minorEastAsia" w:hint="eastAsia"/>
                <w:kern w:val="28"/>
                <w:sz w:val="24"/>
                <w:lang w:val="eu-ES"/>
              </w:rPr>
              <w:t>服务质量标准</w:t>
            </w:r>
          </w:p>
        </w:tc>
        <w:tc>
          <w:tcPr>
            <w:tcW w:w="6861" w:type="dxa"/>
            <w:tcBorders>
              <w:top w:val="single" w:sz="4" w:space="0" w:color="auto"/>
              <w:left w:val="single" w:sz="4" w:space="0" w:color="auto"/>
              <w:bottom w:val="single" w:sz="4" w:space="0" w:color="auto"/>
              <w:right w:val="single" w:sz="4" w:space="0" w:color="auto"/>
            </w:tcBorders>
            <w:vAlign w:val="center"/>
          </w:tcPr>
          <w:p w:rsidR="00B940C5" w:rsidRDefault="00443EA0">
            <w:pPr>
              <w:widowControl/>
              <w:spacing w:line="600" w:lineRule="exact"/>
              <w:jc w:val="center"/>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是否响应文件要求？</w:t>
            </w:r>
          </w:p>
        </w:tc>
      </w:tr>
      <w:tr w:rsidR="00B940C5">
        <w:trPr>
          <w:cantSplit/>
          <w:trHeight w:val="64"/>
          <w:jc w:val="center"/>
        </w:trPr>
        <w:tc>
          <w:tcPr>
            <w:tcW w:w="598" w:type="dxa"/>
            <w:tcBorders>
              <w:top w:val="single" w:sz="4" w:space="0" w:color="auto"/>
              <w:left w:val="single" w:sz="4" w:space="0" w:color="auto"/>
              <w:bottom w:val="single" w:sz="4" w:space="0" w:color="auto"/>
              <w:right w:val="single" w:sz="4" w:space="0" w:color="auto"/>
            </w:tcBorders>
            <w:vAlign w:val="center"/>
          </w:tcPr>
          <w:p w:rsidR="00B940C5" w:rsidRDefault="00443EA0">
            <w:pPr>
              <w:widowControl/>
              <w:spacing w:line="600" w:lineRule="exact"/>
              <w:jc w:val="center"/>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2</w:t>
            </w:r>
          </w:p>
        </w:tc>
        <w:tc>
          <w:tcPr>
            <w:tcW w:w="2296" w:type="dxa"/>
            <w:tcBorders>
              <w:top w:val="single" w:sz="4" w:space="0" w:color="auto"/>
              <w:left w:val="single" w:sz="4" w:space="0" w:color="auto"/>
              <w:bottom w:val="single" w:sz="4" w:space="0" w:color="auto"/>
              <w:right w:val="single" w:sz="4" w:space="0" w:color="auto"/>
            </w:tcBorders>
            <w:vAlign w:val="center"/>
          </w:tcPr>
          <w:p w:rsidR="00B940C5" w:rsidRDefault="00443EA0">
            <w:pPr>
              <w:spacing w:line="640" w:lineRule="exact"/>
              <w:jc w:val="center"/>
              <w:rPr>
                <w:rFonts w:asciiTheme="minorEastAsia" w:eastAsiaTheme="minorEastAsia" w:hAnsiTheme="minorEastAsia"/>
                <w:kern w:val="28"/>
                <w:sz w:val="24"/>
                <w:lang w:val="eu-ES"/>
              </w:rPr>
            </w:pPr>
            <w:r>
              <w:rPr>
                <w:rFonts w:asciiTheme="minorEastAsia" w:eastAsiaTheme="minorEastAsia" w:hAnsiTheme="minorEastAsia" w:hint="eastAsia"/>
                <w:kern w:val="28"/>
                <w:sz w:val="24"/>
                <w:lang w:val="eu-ES"/>
              </w:rPr>
              <w:t>服务范围及期限</w:t>
            </w:r>
          </w:p>
        </w:tc>
        <w:tc>
          <w:tcPr>
            <w:tcW w:w="6861" w:type="dxa"/>
            <w:tcBorders>
              <w:top w:val="single" w:sz="4" w:space="0" w:color="auto"/>
              <w:left w:val="single" w:sz="4" w:space="0" w:color="auto"/>
              <w:bottom w:val="single" w:sz="4" w:space="0" w:color="auto"/>
              <w:right w:val="single" w:sz="4" w:space="0" w:color="auto"/>
            </w:tcBorders>
            <w:vAlign w:val="center"/>
          </w:tcPr>
          <w:p w:rsidR="00B940C5" w:rsidRDefault="00443EA0">
            <w:pPr>
              <w:widowControl/>
              <w:spacing w:line="600" w:lineRule="exact"/>
              <w:jc w:val="center"/>
              <w:rPr>
                <w:rFonts w:asciiTheme="minorEastAsia" w:eastAsiaTheme="minorEastAsia" w:hAnsiTheme="minorEastAsia" w:cs="宋体"/>
                <w:color w:val="FF0000"/>
                <w:kern w:val="0"/>
                <w:sz w:val="24"/>
              </w:rPr>
            </w:pPr>
            <w:r>
              <w:rPr>
                <w:rFonts w:asciiTheme="minorEastAsia" w:eastAsiaTheme="minorEastAsia" w:hAnsiTheme="minorEastAsia" w:cs="宋体" w:hint="eastAsia"/>
                <w:kern w:val="0"/>
                <w:sz w:val="24"/>
              </w:rPr>
              <w:t>是否响应文件要求？</w:t>
            </w:r>
          </w:p>
        </w:tc>
      </w:tr>
      <w:tr w:rsidR="00B940C5">
        <w:trPr>
          <w:cantSplit/>
          <w:trHeight w:val="269"/>
          <w:jc w:val="center"/>
        </w:trPr>
        <w:tc>
          <w:tcPr>
            <w:tcW w:w="598" w:type="dxa"/>
            <w:tcBorders>
              <w:top w:val="single" w:sz="4" w:space="0" w:color="auto"/>
              <w:left w:val="single" w:sz="4" w:space="0" w:color="auto"/>
              <w:bottom w:val="single" w:sz="4" w:space="0" w:color="auto"/>
              <w:right w:val="single" w:sz="4" w:space="0" w:color="auto"/>
            </w:tcBorders>
            <w:vAlign w:val="center"/>
          </w:tcPr>
          <w:p w:rsidR="00B940C5" w:rsidRDefault="00443EA0">
            <w:pPr>
              <w:widowControl/>
              <w:spacing w:line="600" w:lineRule="exact"/>
              <w:jc w:val="center"/>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3</w:t>
            </w:r>
          </w:p>
        </w:tc>
        <w:tc>
          <w:tcPr>
            <w:tcW w:w="2296" w:type="dxa"/>
            <w:tcBorders>
              <w:top w:val="single" w:sz="4" w:space="0" w:color="auto"/>
              <w:left w:val="single" w:sz="4" w:space="0" w:color="auto"/>
              <w:bottom w:val="single" w:sz="4" w:space="0" w:color="auto"/>
              <w:right w:val="single" w:sz="4" w:space="0" w:color="auto"/>
            </w:tcBorders>
            <w:vAlign w:val="center"/>
          </w:tcPr>
          <w:p w:rsidR="00B940C5" w:rsidRDefault="00443EA0">
            <w:pPr>
              <w:spacing w:line="600" w:lineRule="exact"/>
              <w:jc w:val="center"/>
              <w:rPr>
                <w:rFonts w:asciiTheme="minorEastAsia" w:eastAsiaTheme="minorEastAsia" w:hAnsiTheme="minorEastAsia"/>
                <w:kern w:val="28"/>
                <w:sz w:val="24"/>
                <w:lang w:val="eu-ES"/>
              </w:rPr>
            </w:pPr>
            <w:r>
              <w:rPr>
                <w:rFonts w:asciiTheme="minorEastAsia" w:eastAsiaTheme="minorEastAsia" w:hAnsiTheme="minorEastAsia" w:hint="eastAsia"/>
                <w:kern w:val="28"/>
                <w:sz w:val="24"/>
                <w:lang w:val="eu-ES"/>
              </w:rPr>
              <w:t>付款方式</w:t>
            </w:r>
          </w:p>
        </w:tc>
        <w:tc>
          <w:tcPr>
            <w:tcW w:w="6861" w:type="dxa"/>
            <w:tcBorders>
              <w:top w:val="single" w:sz="4" w:space="0" w:color="auto"/>
              <w:left w:val="single" w:sz="4" w:space="0" w:color="auto"/>
              <w:bottom w:val="single" w:sz="4" w:space="0" w:color="auto"/>
              <w:right w:val="single" w:sz="4" w:space="0" w:color="auto"/>
            </w:tcBorders>
            <w:vAlign w:val="center"/>
          </w:tcPr>
          <w:p w:rsidR="00B940C5" w:rsidRDefault="00443EA0">
            <w:pPr>
              <w:widowControl/>
              <w:spacing w:line="600" w:lineRule="exact"/>
              <w:jc w:val="center"/>
              <w:rPr>
                <w:rFonts w:asciiTheme="minorEastAsia" w:eastAsiaTheme="minorEastAsia" w:hAnsiTheme="minorEastAsia" w:cs="宋体"/>
                <w:color w:val="FF0000"/>
                <w:kern w:val="0"/>
                <w:sz w:val="24"/>
              </w:rPr>
            </w:pPr>
            <w:r>
              <w:rPr>
                <w:rFonts w:asciiTheme="minorEastAsia" w:eastAsiaTheme="minorEastAsia" w:hAnsiTheme="minorEastAsia" w:cs="宋体" w:hint="eastAsia"/>
                <w:kern w:val="0"/>
                <w:sz w:val="24"/>
              </w:rPr>
              <w:t>是否响应文件要求？</w:t>
            </w:r>
          </w:p>
        </w:tc>
      </w:tr>
      <w:tr w:rsidR="00B940C5">
        <w:trPr>
          <w:cantSplit/>
          <w:trHeight w:val="633"/>
          <w:jc w:val="center"/>
        </w:trPr>
        <w:tc>
          <w:tcPr>
            <w:tcW w:w="598" w:type="dxa"/>
            <w:tcBorders>
              <w:top w:val="single" w:sz="4" w:space="0" w:color="auto"/>
              <w:left w:val="single" w:sz="4" w:space="0" w:color="auto"/>
              <w:bottom w:val="single" w:sz="4" w:space="0" w:color="auto"/>
              <w:right w:val="single" w:sz="4" w:space="0" w:color="auto"/>
            </w:tcBorders>
            <w:vAlign w:val="center"/>
          </w:tcPr>
          <w:p w:rsidR="00B940C5" w:rsidRDefault="00443EA0">
            <w:pPr>
              <w:widowControl/>
              <w:spacing w:line="600" w:lineRule="exact"/>
              <w:jc w:val="center"/>
              <w:rPr>
                <w:rFonts w:asciiTheme="minorEastAsia" w:eastAsiaTheme="minorEastAsia" w:hAnsiTheme="minorEastAsia" w:cs="宋体"/>
                <w:kern w:val="0"/>
                <w:sz w:val="24"/>
              </w:rPr>
            </w:pPr>
            <w:r>
              <w:rPr>
                <w:rFonts w:asciiTheme="minorEastAsia" w:eastAsiaTheme="minorEastAsia" w:hAnsiTheme="minorEastAsia" w:cs="宋体"/>
                <w:kern w:val="0"/>
                <w:sz w:val="24"/>
              </w:rPr>
              <w:t>4</w:t>
            </w:r>
          </w:p>
        </w:tc>
        <w:tc>
          <w:tcPr>
            <w:tcW w:w="2296" w:type="dxa"/>
            <w:tcBorders>
              <w:top w:val="single" w:sz="4" w:space="0" w:color="auto"/>
              <w:left w:val="single" w:sz="4" w:space="0" w:color="auto"/>
              <w:bottom w:val="single" w:sz="4" w:space="0" w:color="auto"/>
              <w:right w:val="single" w:sz="4" w:space="0" w:color="auto"/>
            </w:tcBorders>
            <w:vAlign w:val="center"/>
          </w:tcPr>
          <w:p w:rsidR="00B940C5" w:rsidRDefault="00443EA0">
            <w:pPr>
              <w:spacing w:line="600" w:lineRule="exact"/>
              <w:jc w:val="center"/>
              <w:rPr>
                <w:rFonts w:asciiTheme="minorEastAsia" w:eastAsiaTheme="minorEastAsia" w:hAnsiTheme="minorEastAsia"/>
                <w:kern w:val="28"/>
                <w:sz w:val="24"/>
                <w:lang w:val="eu-ES"/>
              </w:rPr>
            </w:pPr>
            <w:r>
              <w:rPr>
                <w:rFonts w:asciiTheme="minorEastAsia" w:eastAsiaTheme="minorEastAsia" w:hAnsiTheme="minorEastAsia" w:hint="eastAsia"/>
                <w:kern w:val="28"/>
                <w:sz w:val="24"/>
                <w:lang w:val="eu-ES"/>
              </w:rPr>
              <w:t>备注</w:t>
            </w:r>
          </w:p>
        </w:tc>
        <w:tc>
          <w:tcPr>
            <w:tcW w:w="6861" w:type="dxa"/>
            <w:tcBorders>
              <w:top w:val="single" w:sz="4" w:space="0" w:color="auto"/>
              <w:left w:val="single" w:sz="4" w:space="0" w:color="auto"/>
              <w:bottom w:val="single" w:sz="4" w:space="0" w:color="auto"/>
              <w:right w:val="single" w:sz="4" w:space="0" w:color="auto"/>
            </w:tcBorders>
            <w:vAlign w:val="center"/>
          </w:tcPr>
          <w:p w:rsidR="00B940C5" w:rsidRDefault="00443EA0">
            <w:pPr>
              <w:widowControl/>
              <w:spacing w:line="600" w:lineRule="exact"/>
              <w:jc w:val="left"/>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 xml:space="preserve">    上述内容如符合本项目要求填写“</w:t>
            </w:r>
            <w:r>
              <w:rPr>
                <w:rFonts w:asciiTheme="minorEastAsia" w:eastAsiaTheme="minorEastAsia" w:hAnsiTheme="minorEastAsia" w:cs="宋体" w:hint="eastAsia"/>
                <w:b/>
                <w:kern w:val="0"/>
                <w:sz w:val="24"/>
              </w:rPr>
              <w:t>响应</w:t>
            </w:r>
            <w:r>
              <w:rPr>
                <w:rFonts w:asciiTheme="minorEastAsia" w:eastAsiaTheme="minorEastAsia" w:hAnsiTheme="minorEastAsia" w:cs="宋体" w:hint="eastAsia"/>
                <w:kern w:val="0"/>
                <w:sz w:val="24"/>
              </w:rPr>
              <w:t>”即可。如有正偏离，可进行说明；负偏离视为响应无效。</w:t>
            </w:r>
          </w:p>
        </w:tc>
      </w:tr>
      <w:tr w:rsidR="00B940C5">
        <w:trPr>
          <w:cantSplit/>
          <w:trHeight w:val="300"/>
          <w:jc w:val="center"/>
        </w:trPr>
        <w:tc>
          <w:tcPr>
            <w:tcW w:w="9755" w:type="dxa"/>
            <w:gridSpan w:val="3"/>
            <w:tcBorders>
              <w:top w:val="single" w:sz="4" w:space="0" w:color="auto"/>
              <w:left w:val="single" w:sz="4" w:space="0" w:color="auto"/>
              <w:bottom w:val="single" w:sz="4" w:space="0" w:color="auto"/>
              <w:right w:val="single" w:sz="4" w:space="0" w:color="auto"/>
            </w:tcBorders>
            <w:vAlign w:val="center"/>
          </w:tcPr>
          <w:p w:rsidR="00B940C5" w:rsidRDefault="00443EA0">
            <w:pPr>
              <w:widowControl/>
              <w:tabs>
                <w:tab w:val="left" w:pos="420"/>
              </w:tabs>
              <w:spacing w:line="600" w:lineRule="exact"/>
              <w:rPr>
                <w:rFonts w:asciiTheme="minorEastAsia" w:eastAsiaTheme="minorEastAsia" w:hAnsiTheme="minorEastAsia" w:cs="宋体"/>
                <w:kern w:val="0"/>
                <w:sz w:val="24"/>
              </w:rPr>
            </w:pPr>
            <w:r>
              <w:rPr>
                <w:rFonts w:asciiTheme="minorEastAsia" w:eastAsiaTheme="minorEastAsia" w:hAnsiTheme="minorEastAsia" w:cs="宋体" w:hint="eastAsia"/>
                <w:b/>
                <w:kern w:val="0"/>
                <w:sz w:val="24"/>
              </w:rPr>
              <w:t>二、商务报价</w:t>
            </w:r>
          </w:p>
        </w:tc>
      </w:tr>
      <w:tr w:rsidR="00B940C5">
        <w:trPr>
          <w:cantSplit/>
          <w:trHeight w:val="928"/>
          <w:jc w:val="center"/>
        </w:trPr>
        <w:tc>
          <w:tcPr>
            <w:tcW w:w="598" w:type="dxa"/>
            <w:tcBorders>
              <w:top w:val="single" w:sz="4" w:space="0" w:color="auto"/>
              <w:left w:val="single" w:sz="4" w:space="0" w:color="auto"/>
              <w:right w:val="single" w:sz="4" w:space="0" w:color="auto"/>
            </w:tcBorders>
            <w:vAlign w:val="center"/>
          </w:tcPr>
          <w:p w:rsidR="00B940C5" w:rsidRDefault="00443EA0">
            <w:pPr>
              <w:widowControl/>
              <w:spacing w:line="600" w:lineRule="exact"/>
              <w:jc w:val="center"/>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1</w:t>
            </w:r>
          </w:p>
        </w:tc>
        <w:tc>
          <w:tcPr>
            <w:tcW w:w="2296" w:type="dxa"/>
            <w:tcBorders>
              <w:top w:val="single" w:sz="4" w:space="0" w:color="auto"/>
              <w:left w:val="single" w:sz="4" w:space="0" w:color="auto"/>
              <w:right w:val="single" w:sz="4" w:space="0" w:color="auto"/>
            </w:tcBorders>
            <w:vAlign w:val="center"/>
          </w:tcPr>
          <w:p w:rsidR="00B940C5" w:rsidRDefault="00443EA0">
            <w:pPr>
              <w:spacing w:line="600" w:lineRule="exact"/>
              <w:jc w:val="center"/>
              <w:rPr>
                <w:rFonts w:asciiTheme="minorEastAsia" w:eastAsiaTheme="minorEastAsia" w:hAnsiTheme="minorEastAsia" w:cs="宋体"/>
                <w:b/>
                <w:kern w:val="0"/>
                <w:sz w:val="24"/>
              </w:rPr>
            </w:pPr>
            <w:r>
              <w:rPr>
                <w:rFonts w:asciiTheme="minorEastAsia" w:eastAsiaTheme="minorEastAsia" w:hAnsiTheme="minorEastAsia" w:cs="宋体" w:hint="eastAsia"/>
                <w:b/>
                <w:kern w:val="0"/>
                <w:sz w:val="24"/>
              </w:rPr>
              <w:t>总报价</w:t>
            </w:r>
          </w:p>
          <w:p w:rsidR="00B940C5" w:rsidRDefault="00443EA0">
            <w:pPr>
              <w:spacing w:line="600" w:lineRule="exact"/>
              <w:jc w:val="center"/>
              <w:rPr>
                <w:rFonts w:asciiTheme="minorEastAsia" w:eastAsiaTheme="minorEastAsia" w:hAnsiTheme="minorEastAsia" w:cs="宋体"/>
                <w:b/>
                <w:kern w:val="0"/>
                <w:sz w:val="24"/>
              </w:rPr>
            </w:pPr>
            <w:r>
              <w:rPr>
                <w:rFonts w:asciiTheme="minorEastAsia" w:eastAsiaTheme="minorEastAsia" w:hAnsiTheme="minorEastAsia" w:cs="宋体" w:hint="eastAsia"/>
                <w:b/>
                <w:kern w:val="0"/>
                <w:sz w:val="24"/>
              </w:rPr>
              <w:t>（</w:t>
            </w:r>
            <w:r>
              <w:rPr>
                <w:rFonts w:asciiTheme="minorEastAsia" w:eastAsiaTheme="minorEastAsia" w:hAnsiTheme="minorEastAsia" w:cs="宋体" w:hint="eastAsia"/>
                <w:b/>
                <w:kern w:val="0"/>
                <w:sz w:val="18"/>
              </w:rPr>
              <w:t>含</w:t>
            </w:r>
            <w:r>
              <w:rPr>
                <w:rFonts w:asciiTheme="minorEastAsia" w:eastAsiaTheme="minorEastAsia" w:hAnsiTheme="minorEastAsia" w:cs="宋体"/>
                <w:b/>
                <w:kern w:val="0"/>
                <w:sz w:val="18"/>
              </w:rPr>
              <w:t>3</w:t>
            </w:r>
            <w:r>
              <w:rPr>
                <w:rFonts w:asciiTheme="minorEastAsia" w:eastAsiaTheme="minorEastAsia" w:hAnsiTheme="minorEastAsia" w:cs="宋体" w:hint="eastAsia"/>
                <w:b/>
                <w:kern w:val="0"/>
                <w:sz w:val="18"/>
              </w:rPr>
              <w:t>%增值税专用发票</w:t>
            </w:r>
            <w:r>
              <w:rPr>
                <w:rFonts w:asciiTheme="minorEastAsia" w:eastAsiaTheme="minorEastAsia" w:hAnsiTheme="minorEastAsia" w:cs="宋体" w:hint="eastAsia"/>
                <w:b/>
                <w:kern w:val="0"/>
                <w:sz w:val="24"/>
              </w:rPr>
              <w:t>）</w:t>
            </w:r>
          </w:p>
        </w:tc>
        <w:tc>
          <w:tcPr>
            <w:tcW w:w="6861" w:type="dxa"/>
            <w:tcBorders>
              <w:top w:val="single" w:sz="4" w:space="0" w:color="auto"/>
              <w:left w:val="single" w:sz="4" w:space="0" w:color="auto"/>
              <w:right w:val="single" w:sz="4" w:space="0" w:color="auto"/>
            </w:tcBorders>
            <w:vAlign w:val="center"/>
          </w:tcPr>
          <w:p w:rsidR="00B940C5" w:rsidRDefault="00443EA0">
            <w:pPr>
              <w:widowControl/>
              <w:spacing w:line="600" w:lineRule="exact"/>
              <w:rPr>
                <w:rFonts w:asciiTheme="minorEastAsia" w:eastAsiaTheme="minorEastAsia" w:hAnsiTheme="minorEastAsia" w:cs="宋体"/>
                <w:kern w:val="0"/>
                <w:sz w:val="24"/>
                <w:u w:val="single"/>
              </w:rPr>
            </w:pPr>
            <w:r>
              <w:rPr>
                <w:rFonts w:asciiTheme="minorEastAsia" w:eastAsiaTheme="minorEastAsia" w:hAnsiTheme="minorEastAsia" w:cs="宋体" w:hint="eastAsia"/>
                <w:kern w:val="0"/>
                <w:sz w:val="24"/>
              </w:rPr>
              <w:t>大写：</w:t>
            </w:r>
            <w:r>
              <w:rPr>
                <w:rFonts w:asciiTheme="minorEastAsia" w:eastAsiaTheme="minorEastAsia" w:hAnsiTheme="minorEastAsia" w:cs="宋体" w:hint="eastAsia"/>
                <w:kern w:val="0"/>
                <w:sz w:val="24"/>
                <w:u w:val="single"/>
              </w:rPr>
              <w:t>人民币：                   元/两年度；</w:t>
            </w:r>
          </w:p>
          <w:p w:rsidR="00B940C5" w:rsidRDefault="00443EA0">
            <w:pPr>
              <w:spacing w:line="600" w:lineRule="exact"/>
              <w:rPr>
                <w:rFonts w:asciiTheme="minorEastAsia" w:eastAsiaTheme="minorEastAsia" w:hAnsiTheme="minorEastAsia" w:cs="宋体"/>
                <w:kern w:val="0"/>
                <w:sz w:val="24"/>
              </w:rPr>
            </w:pPr>
            <w:r>
              <w:rPr>
                <w:rFonts w:asciiTheme="minorEastAsia" w:eastAsiaTheme="minorEastAsia" w:hAnsiTheme="minorEastAsia" w:cs="宋体" w:hint="eastAsia"/>
                <w:kern w:val="0"/>
                <w:sz w:val="24"/>
              </w:rPr>
              <w:t>小写：￥</w:t>
            </w:r>
            <w:r>
              <w:rPr>
                <w:rFonts w:asciiTheme="minorEastAsia" w:eastAsiaTheme="minorEastAsia" w:hAnsiTheme="minorEastAsia" w:cs="宋体" w:hint="eastAsia"/>
                <w:kern w:val="0"/>
                <w:sz w:val="24"/>
                <w:u w:val="single"/>
              </w:rPr>
              <w:t xml:space="preserve">                          元/两年度；</w:t>
            </w:r>
          </w:p>
        </w:tc>
      </w:tr>
      <w:tr w:rsidR="00B940C5">
        <w:trPr>
          <w:cantSplit/>
          <w:trHeight w:val="633"/>
          <w:jc w:val="center"/>
        </w:trPr>
        <w:tc>
          <w:tcPr>
            <w:tcW w:w="9755" w:type="dxa"/>
            <w:gridSpan w:val="3"/>
            <w:tcBorders>
              <w:top w:val="single" w:sz="4" w:space="0" w:color="auto"/>
              <w:left w:val="single" w:sz="4" w:space="0" w:color="auto"/>
              <w:bottom w:val="single" w:sz="4" w:space="0" w:color="auto"/>
              <w:right w:val="single" w:sz="4" w:space="0" w:color="auto"/>
            </w:tcBorders>
            <w:vAlign w:val="center"/>
          </w:tcPr>
          <w:p w:rsidR="00B940C5" w:rsidRDefault="00443EA0">
            <w:pPr>
              <w:spacing w:line="600" w:lineRule="exact"/>
              <w:rPr>
                <w:rFonts w:asciiTheme="minorEastAsia" w:eastAsiaTheme="minorEastAsia" w:hAnsiTheme="minorEastAsia" w:cs="宋体"/>
                <w:kern w:val="0"/>
                <w:sz w:val="24"/>
              </w:rPr>
            </w:pPr>
            <w:r>
              <w:rPr>
                <w:rFonts w:asciiTheme="minorEastAsia" w:eastAsiaTheme="minorEastAsia" w:hAnsiTheme="minorEastAsia" w:cs="宋体" w:hint="eastAsia"/>
                <w:b/>
                <w:kern w:val="0"/>
                <w:sz w:val="24"/>
              </w:rPr>
              <w:t>注：总报价不得高于项目概算（人民币</w:t>
            </w:r>
            <w:r>
              <w:rPr>
                <w:rFonts w:asciiTheme="minorEastAsia" w:eastAsiaTheme="minorEastAsia" w:hAnsiTheme="minorEastAsia" w:cs="宋体"/>
                <w:b/>
                <w:kern w:val="0"/>
                <w:sz w:val="24"/>
                <w:szCs w:val="24"/>
              </w:rPr>
              <w:t>13.266333</w:t>
            </w:r>
            <w:r>
              <w:rPr>
                <w:rFonts w:asciiTheme="minorEastAsia" w:eastAsiaTheme="minorEastAsia" w:hAnsiTheme="minorEastAsia" w:cs="宋体" w:hint="eastAsia"/>
                <w:b/>
                <w:kern w:val="0"/>
                <w:sz w:val="24"/>
              </w:rPr>
              <w:t>万元/两年度），否则视为响应无效。</w:t>
            </w:r>
          </w:p>
        </w:tc>
      </w:tr>
    </w:tbl>
    <w:p w:rsidR="00B940C5" w:rsidRDefault="00B940C5">
      <w:pPr>
        <w:widowControl/>
        <w:spacing w:line="240" w:lineRule="exact"/>
        <w:jc w:val="left"/>
        <w:rPr>
          <w:rFonts w:asciiTheme="minorEastAsia" w:eastAsiaTheme="minorEastAsia" w:hAnsiTheme="minorEastAsia" w:cs="宋体"/>
          <w:b/>
          <w:kern w:val="0"/>
          <w:sz w:val="24"/>
        </w:rPr>
      </w:pPr>
    </w:p>
    <w:p w:rsidR="00B940C5" w:rsidRDefault="00443EA0">
      <w:pPr>
        <w:widowControl/>
        <w:spacing w:line="800" w:lineRule="exact"/>
        <w:jc w:val="left"/>
        <w:rPr>
          <w:rFonts w:asciiTheme="minorEastAsia" w:eastAsiaTheme="minorEastAsia" w:hAnsiTheme="minorEastAsia" w:cs="宋体"/>
          <w:b/>
          <w:kern w:val="0"/>
          <w:sz w:val="24"/>
        </w:rPr>
      </w:pPr>
      <w:r>
        <w:rPr>
          <w:rFonts w:asciiTheme="minorEastAsia" w:eastAsiaTheme="minorEastAsia" w:hAnsiTheme="minorEastAsia" w:cs="宋体" w:hint="eastAsia"/>
          <w:b/>
          <w:kern w:val="0"/>
          <w:sz w:val="24"/>
        </w:rPr>
        <w:t>供应商（公章）：                     2024年6月日</w:t>
      </w:r>
    </w:p>
    <w:p w:rsidR="00B940C5" w:rsidRDefault="00B940C5">
      <w:pPr>
        <w:widowControl/>
        <w:spacing w:line="460" w:lineRule="exact"/>
        <w:rPr>
          <w:rFonts w:asciiTheme="minorEastAsia" w:eastAsiaTheme="minorEastAsia" w:hAnsiTheme="minorEastAsia" w:cs="宋体"/>
          <w:b/>
          <w:kern w:val="0"/>
          <w:sz w:val="24"/>
        </w:rPr>
      </w:pPr>
    </w:p>
    <w:p w:rsidR="00B940C5" w:rsidRDefault="00443EA0">
      <w:pPr>
        <w:widowControl/>
        <w:spacing w:line="540" w:lineRule="exact"/>
        <w:rPr>
          <w:rFonts w:asciiTheme="minorEastAsia" w:eastAsiaTheme="minorEastAsia" w:hAnsiTheme="minorEastAsia"/>
          <w:b/>
          <w:sz w:val="24"/>
        </w:rPr>
      </w:pPr>
      <w:r>
        <w:rPr>
          <w:rFonts w:asciiTheme="minorEastAsia" w:eastAsiaTheme="minorEastAsia" w:hAnsiTheme="minorEastAsia" w:cs="宋体" w:hint="eastAsia"/>
          <w:b/>
          <w:kern w:val="0"/>
          <w:sz w:val="24"/>
        </w:rPr>
        <w:t>注：1.供应商</w:t>
      </w:r>
      <w:r>
        <w:rPr>
          <w:rFonts w:asciiTheme="minorEastAsia" w:eastAsiaTheme="minorEastAsia" w:hAnsiTheme="minorEastAsia" w:hint="eastAsia"/>
          <w:b/>
          <w:sz w:val="24"/>
        </w:rPr>
        <w:t>所报“</w:t>
      </w:r>
      <w:r>
        <w:rPr>
          <w:rFonts w:asciiTheme="minorEastAsia" w:eastAsiaTheme="minorEastAsia" w:hAnsiTheme="minorEastAsia" w:cs="宋体" w:hint="eastAsia"/>
          <w:b/>
          <w:kern w:val="0"/>
          <w:sz w:val="24"/>
        </w:rPr>
        <w:t>技术响应承诺</w:t>
      </w:r>
      <w:r>
        <w:rPr>
          <w:rFonts w:asciiTheme="minorEastAsia" w:eastAsiaTheme="minorEastAsia" w:hAnsiTheme="minorEastAsia" w:hint="eastAsia"/>
          <w:b/>
          <w:sz w:val="24"/>
        </w:rPr>
        <w:t>”内事项须满足或优于本项目文件要求；</w:t>
      </w:r>
    </w:p>
    <w:p w:rsidR="00B940C5" w:rsidRDefault="00443EA0" w:rsidP="00443EA0">
      <w:pPr>
        <w:adjustRightInd w:val="0"/>
        <w:snapToGrid w:val="0"/>
        <w:spacing w:line="540" w:lineRule="exact"/>
        <w:ind w:firstLineChars="200" w:firstLine="482"/>
        <w:rPr>
          <w:rFonts w:ascii="宋体" w:eastAsia="宋体" w:hAnsi="宋体"/>
          <w:sz w:val="24"/>
        </w:rPr>
      </w:pPr>
      <w:r>
        <w:rPr>
          <w:rFonts w:ascii="宋体" w:eastAsia="宋体" w:hAnsi="宋体" w:hint="eastAsia"/>
          <w:b/>
          <w:bCs/>
          <w:sz w:val="24"/>
          <w:szCs w:val="28"/>
        </w:rPr>
        <w:t>2.本表内容根据</w:t>
      </w:r>
      <w:r w:rsidR="00D425AD">
        <w:rPr>
          <w:rFonts w:ascii="宋体" w:eastAsia="宋体" w:hAnsi="宋体" w:hint="eastAsia"/>
          <w:sz w:val="24"/>
          <w:szCs w:val="24"/>
        </w:rPr>
        <w:t>报价</w:t>
      </w:r>
      <w:r>
        <w:rPr>
          <w:rFonts w:ascii="宋体" w:eastAsia="宋体" w:hAnsi="宋体" w:hint="eastAsia"/>
          <w:b/>
          <w:bCs/>
          <w:sz w:val="24"/>
          <w:szCs w:val="28"/>
        </w:rPr>
        <w:t>文件要求包括完成本项目服务内容和要求的所有费用。</w:t>
      </w:r>
    </w:p>
    <w:p w:rsidR="00B940C5" w:rsidRDefault="00B940C5" w:rsidP="00443EA0">
      <w:pPr>
        <w:adjustRightInd w:val="0"/>
        <w:snapToGrid w:val="0"/>
        <w:spacing w:line="540" w:lineRule="exact"/>
        <w:ind w:firstLineChars="200" w:firstLine="482"/>
        <w:rPr>
          <w:rFonts w:asciiTheme="minorEastAsia" w:eastAsiaTheme="minorEastAsia" w:hAnsiTheme="minorEastAsia"/>
          <w:b/>
          <w:color w:val="FF0000"/>
          <w:sz w:val="24"/>
        </w:rPr>
        <w:sectPr w:rsidR="00B940C5">
          <w:pgSz w:w="11906" w:h="16838"/>
          <w:pgMar w:top="1134" w:right="1134" w:bottom="1134" w:left="1134" w:header="851" w:footer="992" w:gutter="0"/>
          <w:cols w:space="425"/>
          <w:docGrid w:type="linesAndChars" w:linePitch="312"/>
        </w:sectPr>
      </w:pPr>
    </w:p>
    <w:p w:rsidR="00B940C5" w:rsidRDefault="00443EA0">
      <w:pPr>
        <w:spacing w:after="240"/>
        <w:jc w:val="center"/>
        <w:rPr>
          <w:rFonts w:asciiTheme="minorEastAsia" w:eastAsiaTheme="minorEastAsia" w:hAnsiTheme="minorEastAsia"/>
          <w:b/>
          <w:kern w:val="0"/>
          <w:sz w:val="24"/>
          <w:szCs w:val="24"/>
        </w:rPr>
      </w:pPr>
      <w:r>
        <w:rPr>
          <w:rFonts w:asciiTheme="minorEastAsia" w:eastAsiaTheme="minorEastAsia" w:hAnsiTheme="minorEastAsia" w:cs="宋体" w:hint="eastAsia"/>
          <w:b/>
          <w:kern w:val="0"/>
          <w:sz w:val="24"/>
          <w:szCs w:val="24"/>
        </w:rPr>
        <w:lastRenderedPageBreak/>
        <w:t xml:space="preserve">格式10  </w:t>
      </w:r>
      <w:r>
        <w:rPr>
          <w:rFonts w:asciiTheme="minorEastAsia" w:eastAsiaTheme="minorEastAsia" w:hAnsiTheme="minorEastAsia" w:hint="eastAsia"/>
          <w:b/>
          <w:kern w:val="0"/>
          <w:sz w:val="24"/>
          <w:szCs w:val="24"/>
        </w:rPr>
        <w:t>分项报价表</w:t>
      </w:r>
    </w:p>
    <w:p w:rsidR="00B940C5" w:rsidRDefault="00443EA0">
      <w:pPr>
        <w:snapToGrid w:val="0"/>
        <w:spacing w:line="360" w:lineRule="auto"/>
        <w:jc w:val="left"/>
        <w:rPr>
          <w:szCs w:val="21"/>
          <w:u w:val="single"/>
        </w:rPr>
      </w:pPr>
      <w:r>
        <w:rPr>
          <w:rFonts w:ascii="宋体" w:eastAsia="宋体" w:hAnsi="宋体" w:hint="eastAsia"/>
          <w:b/>
          <w:spacing w:val="-10"/>
          <w:szCs w:val="21"/>
        </w:rPr>
        <w:t>项目名称：</w:t>
      </w:r>
      <w:r>
        <w:rPr>
          <w:rFonts w:asciiTheme="minorEastAsia" w:eastAsiaTheme="minorEastAsia" w:hAnsiTheme="minorEastAsia" w:cs="宋体" w:hint="eastAsia"/>
          <w:b/>
          <w:bCs/>
          <w:color w:val="000000"/>
          <w:spacing w:val="-10"/>
          <w:kern w:val="0"/>
          <w:szCs w:val="21"/>
          <w:u w:val="single"/>
        </w:rPr>
        <w:t>百大合家福公司合肥市区门店2024-2026两年度有害生物防治服务</w:t>
      </w:r>
      <w:r>
        <w:rPr>
          <w:rFonts w:ascii="宋体" w:eastAsia="宋体" w:hAnsi="宋体" w:hint="eastAsia"/>
          <w:b/>
          <w:szCs w:val="21"/>
          <w:highlight w:val="yellow"/>
        </w:rPr>
        <w:t>项目编号</w:t>
      </w:r>
      <w:r>
        <w:rPr>
          <w:rFonts w:asciiTheme="minorEastAsia" w:eastAsiaTheme="minorEastAsia" w:hAnsiTheme="minorEastAsia" w:cs="宋体" w:hint="eastAsia"/>
          <w:b/>
          <w:bCs/>
          <w:color w:val="000000"/>
          <w:kern w:val="0"/>
          <w:szCs w:val="21"/>
          <w:highlight w:val="yellow"/>
        </w:rPr>
        <w:t>：</w:t>
      </w:r>
    </w:p>
    <w:tbl>
      <w:tblPr>
        <w:tblW w:w="9924" w:type="dxa"/>
        <w:tblInd w:w="-34" w:type="dxa"/>
        <w:tblLook w:val="04A0" w:firstRow="1" w:lastRow="0" w:firstColumn="1" w:lastColumn="0" w:noHBand="0" w:noVBand="1"/>
      </w:tblPr>
      <w:tblGrid>
        <w:gridCol w:w="709"/>
        <w:gridCol w:w="1418"/>
        <w:gridCol w:w="1276"/>
        <w:gridCol w:w="5245"/>
        <w:gridCol w:w="1276"/>
      </w:tblGrid>
      <w:tr w:rsidR="00B940C5">
        <w:trPr>
          <w:trHeight w:val="540"/>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B940C5" w:rsidRDefault="00443EA0">
            <w:pPr>
              <w:widowControl/>
              <w:spacing w:line="240" w:lineRule="exact"/>
              <w:jc w:val="center"/>
              <w:rPr>
                <w:rFonts w:asciiTheme="minorEastAsia" w:eastAsiaTheme="minorEastAsia" w:hAnsiTheme="minorEastAsia" w:cs="宋体"/>
                <w:b/>
                <w:color w:val="000000"/>
                <w:kern w:val="0"/>
                <w:sz w:val="18"/>
                <w:szCs w:val="18"/>
              </w:rPr>
            </w:pPr>
            <w:r>
              <w:rPr>
                <w:rFonts w:asciiTheme="minorEastAsia" w:eastAsiaTheme="minorEastAsia" w:hAnsiTheme="minorEastAsia" w:cs="宋体" w:hint="eastAsia"/>
                <w:b/>
                <w:color w:val="000000"/>
                <w:kern w:val="0"/>
                <w:sz w:val="18"/>
                <w:szCs w:val="18"/>
              </w:rPr>
              <w:t>序号</w:t>
            </w:r>
          </w:p>
        </w:tc>
        <w:tc>
          <w:tcPr>
            <w:tcW w:w="1418" w:type="dxa"/>
            <w:tcBorders>
              <w:top w:val="single" w:sz="4" w:space="0" w:color="auto"/>
              <w:left w:val="nil"/>
              <w:bottom w:val="single" w:sz="4" w:space="0" w:color="auto"/>
              <w:right w:val="single" w:sz="4" w:space="0" w:color="auto"/>
            </w:tcBorders>
            <w:shd w:val="clear" w:color="auto" w:fill="auto"/>
            <w:vAlign w:val="center"/>
          </w:tcPr>
          <w:p w:rsidR="00B940C5" w:rsidRDefault="00443EA0">
            <w:pPr>
              <w:widowControl/>
              <w:spacing w:line="240" w:lineRule="exact"/>
              <w:jc w:val="center"/>
              <w:rPr>
                <w:rFonts w:asciiTheme="minorEastAsia" w:eastAsiaTheme="minorEastAsia" w:hAnsiTheme="minorEastAsia" w:cs="宋体"/>
                <w:b/>
                <w:color w:val="000000"/>
                <w:kern w:val="0"/>
                <w:sz w:val="18"/>
                <w:szCs w:val="18"/>
              </w:rPr>
            </w:pPr>
            <w:r>
              <w:rPr>
                <w:rFonts w:asciiTheme="minorEastAsia" w:eastAsiaTheme="minorEastAsia" w:hAnsiTheme="minorEastAsia" w:cs="宋体" w:hint="eastAsia"/>
                <w:b/>
                <w:color w:val="000000"/>
                <w:kern w:val="0"/>
                <w:sz w:val="18"/>
                <w:szCs w:val="18"/>
              </w:rPr>
              <w:t>店名</w:t>
            </w:r>
          </w:p>
        </w:tc>
        <w:tc>
          <w:tcPr>
            <w:tcW w:w="1276" w:type="dxa"/>
            <w:tcBorders>
              <w:top w:val="single" w:sz="4" w:space="0" w:color="auto"/>
              <w:left w:val="nil"/>
              <w:bottom w:val="single" w:sz="4" w:space="0" w:color="auto"/>
              <w:right w:val="single" w:sz="4" w:space="0" w:color="auto"/>
            </w:tcBorders>
            <w:shd w:val="clear" w:color="auto" w:fill="auto"/>
            <w:vAlign w:val="center"/>
          </w:tcPr>
          <w:p w:rsidR="00B940C5" w:rsidRDefault="00443EA0">
            <w:pPr>
              <w:widowControl/>
              <w:spacing w:line="240" w:lineRule="exact"/>
              <w:jc w:val="center"/>
              <w:rPr>
                <w:rFonts w:asciiTheme="minorEastAsia" w:eastAsiaTheme="minorEastAsia" w:hAnsiTheme="minorEastAsia" w:cs="宋体"/>
                <w:b/>
                <w:color w:val="000000"/>
                <w:kern w:val="0"/>
                <w:sz w:val="18"/>
                <w:szCs w:val="18"/>
              </w:rPr>
            </w:pPr>
            <w:r>
              <w:rPr>
                <w:rFonts w:asciiTheme="minorEastAsia" w:eastAsiaTheme="minorEastAsia" w:hAnsiTheme="minorEastAsia" w:cs="宋体" w:hint="eastAsia"/>
                <w:b/>
                <w:color w:val="000000"/>
                <w:kern w:val="0"/>
                <w:sz w:val="18"/>
                <w:szCs w:val="18"/>
              </w:rPr>
              <w:t>建筑面积（㎡）</w:t>
            </w:r>
          </w:p>
        </w:tc>
        <w:tc>
          <w:tcPr>
            <w:tcW w:w="5245" w:type="dxa"/>
            <w:tcBorders>
              <w:top w:val="single" w:sz="4" w:space="0" w:color="auto"/>
              <w:left w:val="nil"/>
              <w:bottom w:val="single" w:sz="4" w:space="0" w:color="auto"/>
              <w:right w:val="single" w:sz="4" w:space="0" w:color="auto"/>
            </w:tcBorders>
            <w:shd w:val="clear" w:color="auto" w:fill="auto"/>
            <w:vAlign w:val="center"/>
          </w:tcPr>
          <w:p w:rsidR="00B940C5" w:rsidRDefault="00443EA0">
            <w:pPr>
              <w:widowControl/>
              <w:spacing w:line="240" w:lineRule="exact"/>
              <w:jc w:val="center"/>
              <w:rPr>
                <w:rFonts w:asciiTheme="minorEastAsia" w:eastAsiaTheme="minorEastAsia" w:hAnsiTheme="minorEastAsia" w:cs="宋体"/>
                <w:b/>
                <w:color w:val="000000"/>
                <w:kern w:val="0"/>
                <w:sz w:val="18"/>
                <w:szCs w:val="18"/>
              </w:rPr>
            </w:pPr>
            <w:r>
              <w:rPr>
                <w:rFonts w:asciiTheme="minorEastAsia" w:eastAsiaTheme="minorEastAsia" w:hAnsiTheme="minorEastAsia" w:cs="宋体" w:hint="eastAsia"/>
                <w:b/>
                <w:color w:val="000000"/>
                <w:kern w:val="0"/>
                <w:sz w:val="18"/>
                <w:szCs w:val="18"/>
              </w:rPr>
              <w:t>地址</w:t>
            </w:r>
          </w:p>
        </w:tc>
        <w:tc>
          <w:tcPr>
            <w:tcW w:w="1276" w:type="dxa"/>
            <w:tcBorders>
              <w:top w:val="single" w:sz="4" w:space="0" w:color="auto"/>
              <w:left w:val="nil"/>
              <w:bottom w:val="single" w:sz="4" w:space="0" w:color="auto"/>
              <w:right w:val="single" w:sz="4" w:space="0" w:color="auto"/>
            </w:tcBorders>
            <w:shd w:val="clear" w:color="auto" w:fill="auto"/>
            <w:vAlign w:val="center"/>
          </w:tcPr>
          <w:p w:rsidR="00B940C5" w:rsidRDefault="00443EA0">
            <w:pPr>
              <w:widowControl/>
              <w:spacing w:line="240" w:lineRule="exact"/>
              <w:jc w:val="center"/>
              <w:rPr>
                <w:rFonts w:asciiTheme="minorEastAsia" w:eastAsiaTheme="minorEastAsia" w:hAnsiTheme="minorEastAsia" w:cs="宋体"/>
                <w:b/>
                <w:color w:val="000000"/>
                <w:kern w:val="0"/>
                <w:sz w:val="18"/>
                <w:szCs w:val="18"/>
              </w:rPr>
            </w:pPr>
            <w:r>
              <w:rPr>
                <w:rFonts w:asciiTheme="minorEastAsia" w:eastAsiaTheme="minorEastAsia" w:hAnsiTheme="minorEastAsia" w:cs="宋体" w:hint="eastAsia"/>
                <w:b/>
                <w:color w:val="000000"/>
                <w:kern w:val="0"/>
                <w:sz w:val="18"/>
                <w:szCs w:val="18"/>
              </w:rPr>
              <w:t>两年度报价</w:t>
            </w:r>
          </w:p>
          <w:p w:rsidR="00B940C5" w:rsidRDefault="00443EA0">
            <w:pPr>
              <w:widowControl/>
              <w:spacing w:line="240" w:lineRule="exact"/>
              <w:jc w:val="center"/>
              <w:rPr>
                <w:rFonts w:asciiTheme="minorEastAsia" w:eastAsiaTheme="minorEastAsia" w:hAnsiTheme="minorEastAsia" w:cs="宋体"/>
                <w:b/>
                <w:color w:val="000000"/>
                <w:kern w:val="0"/>
                <w:sz w:val="18"/>
                <w:szCs w:val="18"/>
              </w:rPr>
            </w:pPr>
            <w:r>
              <w:rPr>
                <w:rFonts w:asciiTheme="minorEastAsia" w:eastAsiaTheme="minorEastAsia" w:hAnsiTheme="minorEastAsia" w:cs="宋体" w:hint="eastAsia"/>
                <w:b/>
                <w:color w:val="000000"/>
                <w:kern w:val="0"/>
                <w:sz w:val="18"/>
                <w:szCs w:val="18"/>
              </w:rPr>
              <w:t>（含税元）</w:t>
            </w: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1</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购物广场</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35278</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马鞍山南路与太湖路交叉口</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2</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高新店</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13360</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长江西路与天通路交叉口</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3</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沿河路</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11073</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沿河路118号</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4</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临泉东路</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12544</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临泉东路香格里拉花园旁</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5</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心悦城店</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3000</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包河大道与紫云路交口百大心悦城负一层</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6</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港汇广场</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9327</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望江路与潜山路交口</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7</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丹霞店</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5345</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芙蓉路与翡翠路交口西南角</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8</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高教基地</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12637</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文忠路与钱江路交口</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9</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颍上路</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7014</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颍上路与濉溪路交口北</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10</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四牌楼</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3000</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徽州大道396号</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11</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舒城路店</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3392</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合肥市庐阳区红星路与舒城路交口东南角</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12</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CBD店</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2289</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长江西路369号</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13</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百花井</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1453</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阜阳路50号</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14</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合肥鼓楼</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1100</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宿州路鼓楼商厦负二层</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15</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琥珀山庄</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312</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琥珀山庄北村60幢1号</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16</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红星路店</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360</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红星路与无为路交口东100米</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17</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国轩苑</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1500</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肥西路与清溪路交叉口</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18</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龙居山庄</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1352</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青阳路龙居山庄</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19</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肥西路店</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660</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合肥市肥西路金安广场裙楼商业门面</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20</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淠河路</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289</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淠河路与合作化路交口东100米</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21</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中奥花园</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1072</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双凤工业区双凤大道中奥花园16#楼</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22</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泉河路</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2638</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长丰县双墩镇泉河路金地自在城商场F1-12、F2-10-11</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23</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物流园</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900</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合肥市瑶海区当涂北路百大物流园</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24</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名门湖畔</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1050</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合肥市庐阳区清源路与灯哥路交叉口</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25</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栖霞山庄</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940</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阜阳北路与砀山路交口</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26</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和平路</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320</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和平路262号3号楼</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27</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全椒路</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616</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全椒路三十八中对面</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28</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九华山路店</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1000</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徽州大道与九华山路交口东南角</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29</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靶场路店</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624</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包河区宁国路与靶场路交口西北角青年南苑C区2号楼</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30</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银杏苑</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1619</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徽州大道148号</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31</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盛世桃源</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1000</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金寨路与石鼓路交口西南水安盛世桃源9#楼一层</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32</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肥东兴盈店</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740</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合肥市肥东县长江东路兴盈邻里中心一层</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33</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琥珀名城</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2400</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合肥市瑶海区合店路与龙岗路交叉口琥珀名城和园</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34</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周谷堆</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540</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合肥瑶海区大兴镇钟油坊路与月亮湾路交口18#楼</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35</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来安花园</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424</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大通路与来安路交口</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36</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瑶海西路</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300</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瑶海区中兴西湖花园106号商铺</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37</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滨湖新区</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2857</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西藏路滨湖家园</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38</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滨湖百大</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2000</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合肥市滨湖新区徽州大道世纪金源购物中心大厦A幢一层</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lastRenderedPageBreak/>
              <w:t>39</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天山大厦</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1750</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天山路与长沙路交口</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40</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清潭路</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1183</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清潭路滨湖前城小区</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41</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佳源广场店</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3200</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包河区庐州大道与中山路交口滨湖佳源广场负一楼</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42</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昆仑御</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465</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包河区成都路与贵州路交口东南华润昆仑御S6#104-109</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43</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金葡萄家园</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1518</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合肥市包河经济开发区泰山路与花园大道北300米处</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44</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瑞安家园</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1150</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包河区万泉河路1789号琥珀瑞安家园1幢109-115室商铺</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45</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望湖北路</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473</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合肥市包河区望湖北路信达好第坊南门一层</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46</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望湖城</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413</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望湖城望湖中路</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47</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翡翠天际</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3086</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包河区祁门路与柏溪路交口翡翠天际TOD商业中心负一层</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48</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包河苑店</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1100</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繁华大道包河苑小区</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49</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和昌中央城邦</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714</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包河区包河大道与花园大交品北100米</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50</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蜀南庭院</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2449</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蜀山区望江西路619号新天地商业街 C-1号楼</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51</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南岗惠园</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875</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蜀山区磨子潭路与天龙路交口南岗惠园E-1综合楼一层</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52</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太阳湾</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800</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合肥市蜀山区樊洼路与社岗路交口太阳湾养生公馆</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53</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政务区</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100</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政务中心三区C座</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54</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天鹅湖</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1600</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东流路天鹅湖畔小区东南角</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55</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兴园店</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618</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合肥市集贤路兴园小区</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56</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翡翠花园</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694</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紫蓬路翡翠花园小区</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57</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出版集团店</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220</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政务区祁门路与翡翠路交口东南角安徽出版集团附属楼一层</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58</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南园店</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1204</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宿松路金安花园1号楼</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59</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桐城南路</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1292</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桐城南路新里程花园1号商住楼</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60</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南七商业大厦</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1200</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金寨路与望江路交口商业大厦负二层</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61</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绩溪路</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530</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绩溪路238号</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62</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百大奥莱店</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2270</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明珠路与玉兰大道交口</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63</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肥西百大</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4300</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合肥市肥西县上派河路与巢湖路交口西南角</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64</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肥西金星和园</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5000</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肥西县宝成路与滨河路交口卫星农贸市场二楼</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65</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肥西盐务局</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470</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肥西县上派镇珍珠路肥西盐务局办公楼一层</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66</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七中店</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114</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高新区望江西路898号合肥市第七中学禾香源一楼西南角</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67</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肥西物流园</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123</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肥西县合铜路与解放路交口北200米</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68</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骆岗公园店</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335</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包河区骆岗街道徐湾</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69</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滨湖沁园</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1262</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lef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包河区福州路滨湖沁园B5栋108-115及202</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70</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翡翠运河家园</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229</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lef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肥西县上派镇翡翠路与青年路交口翡翠运河家园3#106</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hRule="exact" w:val="330"/>
        </w:trPr>
        <w:tc>
          <w:tcPr>
            <w:tcW w:w="709" w:type="dxa"/>
            <w:tcBorders>
              <w:top w:val="nil"/>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71</w:t>
            </w:r>
          </w:p>
        </w:tc>
        <w:tc>
          <w:tcPr>
            <w:tcW w:w="1418"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肥西灯塔</w:t>
            </w:r>
          </w:p>
        </w:tc>
        <w:tc>
          <w:tcPr>
            <w:tcW w:w="1276"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center"/>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500</w:t>
            </w:r>
          </w:p>
        </w:tc>
        <w:tc>
          <w:tcPr>
            <w:tcW w:w="5245" w:type="dxa"/>
            <w:tcBorders>
              <w:top w:val="nil"/>
              <w:left w:val="nil"/>
              <w:bottom w:val="single" w:sz="4" w:space="0" w:color="auto"/>
              <w:right w:val="single" w:sz="4" w:space="0" w:color="auto"/>
            </w:tcBorders>
            <w:shd w:val="clear" w:color="auto" w:fill="auto"/>
            <w:noWrap/>
            <w:vAlign w:val="bottom"/>
          </w:tcPr>
          <w:p w:rsidR="00B940C5" w:rsidRDefault="00443EA0">
            <w:pPr>
              <w:widowControl/>
              <w:spacing w:line="340" w:lineRule="exact"/>
              <w:jc w:val="left"/>
              <w:rPr>
                <w:rFonts w:asciiTheme="minorEastAsia" w:eastAsiaTheme="minorEastAsia" w:hAnsiTheme="minorEastAsia" w:cs="宋体"/>
                <w:color w:val="000000"/>
                <w:kern w:val="0"/>
                <w:sz w:val="18"/>
                <w:szCs w:val="18"/>
              </w:rPr>
            </w:pPr>
            <w:r>
              <w:rPr>
                <w:rFonts w:asciiTheme="minorEastAsia" w:eastAsiaTheme="minorEastAsia" w:hAnsiTheme="minorEastAsia" w:cs="宋体" w:hint="eastAsia"/>
                <w:color w:val="000000"/>
                <w:kern w:val="0"/>
                <w:sz w:val="18"/>
                <w:szCs w:val="18"/>
              </w:rPr>
              <w:t>肥西县上派镇灯塔路与宜城路交口灯塔二期SB-3号商业楼</w:t>
            </w:r>
          </w:p>
        </w:tc>
        <w:tc>
          <w:tcPr>
            <w:tcW w:w="1276" w:type="dxa"/>
            <w:tcBorders>
              <w:top w:val="nil"/>
              <w:left w:val="nil"/>
              <w:bottom w:val="single" w:sz="4" w:space="0" w:color="auto"/>
              <w:right w:val="single" w:sz="4" w:space="0" w:color="auto"/>
            </w:tcBorders>
            <w:shd w:val="clear" w:color="auto" w:fill="auto"/>
            <w:noWrap/>
            <w:vAlign w:val="center"/>
          </w:tcPr>
          <w:p w:rsidR="00B940C5" w:rsidRDefault="00B940C5">
            <w:pPr>
              <w:widowControl/>
              <w:spacing w:line="320" w:lineRule="exact"/>
              <w:jc w:val="center"/>
              <w:rPr>
                <w:rFonts w:asciiTheme="minorEastAsia" w:eastAsiaTheme="minorEastAsia" w:hAnsiTheme="minorEastAsia" w:cs="宋体"/>
                <w:color w:val="000000"/>
                <w:kern w:val="0"/>
                <w:szCs w:val="21"/>
              </w:rPr>
            </w:pPr>
          </w:p>
        </w:tc>
      </w:tr>
      <w:tr w:rsidR="00B940C5">
        <w:trPr>
          <w:trHeight w:val="532"/>
        </w:trPr>
        <w:tc>
          <w:tcPr>
            <w:tcW w:w="2127"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B940C5" w:rsidRDefault="00443EA0">
            <w:pPr>
              <w:widowControl/>
              <w:spacing w:line="320" w:lineRule="exact"/>
              <w:jc w:val="center"/>
              <w:rPr>
                <w:rFonts w:asciiTheme="minorEastAsia" w:eastAsiaTheme="minorEastAsia" w:hAnsiTheme="minorEastAsia" w:cs="宋体"/>
                <w:b/>
                <w:color w:val="000000"/>
                <w:kern w:val="0"/>
                <w:szCs w:val="21"/>
              </w:rPr>
            </w:pPr>
            <w:r>
              <w:rPr>
                <w:rFonts w:asciiTheme="minorEastAsia" w:eastAsiaTheme="minorEastAsia" w:hAnsiTheme="minorEastAsia" w:cs="宋体" w:hint="eastAsia"/>
                <w:b/>
                <w:color w:val="000000"/>
                <w:kern w:val="0"/>
                <w:szCs w:val="21"/>
              </w:rPr>
              <w:t>合计(含税3%）</w:t>
            </w:r>
          </w:p>
        </w:tc>
        <w:tc>
          <w:tcPr>
            <w:tcW w:w="779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B940C5" w:rsidRDefault="00443EA0">
            <w:pPr>
              <w:widowControl/>
              <w:spacing w:line="320" w:lineRule="exact"/>
              <w:jc w:val="left"/>
              <w:rPr>
                <w:rFonts w:asciiTheme="minorEastAsia" w:eastAsiaTheme="minorEastAsia" w:hAnsiTheme="minorEastAsia" w:cs="宋体"/>
                <w:b/>
                <w:color w:val="000000"/>
                <w:kern w:val="0"/>
                <w:szCs w:val="21"/>
              </w:rPr>
            </w:pPr>
            <w:r>
              <w:rPr>
                <w:rFonts w:asciiTheme="minorEastAsia" w:eastAsiaTheme="minorEastAsia" w:hAnsiTheme="minorEastAsia" w:cs="宋体" w:hint="eastAsia"/>
                <w:b/>
                <w:color w:val="000000"/>
                <w:kern w:val="0"/>
                <w:szCs w:val="21"/>
              </w:rPr>
              <w:t xml:space="preserve">大写： </w:t>
            </w:r>
            <w:r>
              <w:rPr>
                <w:rFonts w:asciiTheme="minorEastAsia" w:eastAsiaTheme="minorEastAsia" w:hAnsiTheme="minorEastAsia" w:cs="宋体"/>
                <w:b/>
                <w:color w:val="000000"/>
                <w:kern w:val="0"/>
                <w:szCs w:val="21"/>
              </w:rPr>
              <w:t xml:space="preserve">                           小写：</w:t>
            </w:r>
            <w:r>
              <w:rPr>
                <w:rFonts w:asciiTheme="minorEastAsia" w:eastAsiaTheme="minorEastAsia" w:hAnsiTheme="minorEastAsia" w:cs="宋体" w:hint="eastAsia"/>
                <w:b/>
                <w:color w:val="000000"/>
                <w:kern w:val="0"/>
                <w:szCs w:val="21"/>
              </w:rPr>
              <w:t xml:space="preserve">　</w:t>
            </w:r>
          </w:p>
        </w:tc>
      </w:tr>
    </w:tbl>
    <w:p w:rsidR="00B940C5" w:rsidRDefault="00443EA0" w:rsidP="00443EA0">
      <w:pPr>
        <w:widowControl/>
        <w:spacing w:line="800" w:lineRule="exact"/>
        <w:ind w:firstLineChars="2400" w:firstLine="5783"/>
        <w:jc w:val="left"/>
        <w:rPr>
          <w:rFonts w:asciiTheme="minorEastAsia" w:eastAsiaTheme="minorEastAsia" w:hAnsiTheme="minorEastAsia" w:cs="宋体"/>
          <w:b/>
          <w:kern w:val="0"/>
          <w:sz w:val="24"/>
          <w:u w:val="single"/>
        </w:rPr>
      </w:pPr>
      <w:r>
        <w:rPr>
          <w:rFonts w:asciiTheme="minorEastAsia" w:eastAsiaTheme="minorEastAsia" w:hAnsiTheme="minorEastAsia" w:cs="宋体" w:hint="eastAsia"/>
          <w:b/>
          <w:kern w:val="0"/>
          <w:sz w:val="24"/>
        </w:rPr>
        <w:t>供应商（公章）：</w:t>
      </w:r>
    </w:p>
    <w:p w:rsidR="00B940C5" w:rsidRDefault="00443EA0">
      <w:pPr>
        <w:widowControl/>
        <w:spacing w:line="800" w:lineRule="exact"/>
        <w:jc w:val="left"/>
        <w:rPr>
          <w:rFonts w:asciiTheme="minorEastAsia" w:eastAsiaTheme="minorEastAsia" w:hAnsiTheme="minorEastAsia" w:cs="宋体"/>
          <w:b/>
          <w:kern w:val="0"/>
          <w:sz w:val="24"/>
        </w:rPr>
      </w:pPr>
      <w:r>
        <w:rPr>
          <w:rFonts w:asciiTheme="minorEastAsia" w:eastAsiaTheme="minorEastAsia" w:hAnsiTheme="minorEastAsia" w:cs="宋体" w:hint="eastAsia"/>
          <w:b/>
          <w:kern w:val="0"/>
          <w:sz w:val="24"/>
        </w:rPr>
        <w:t xml:space="preserve">                                                2024年6月日</w:t>
      </w:r>
    </w:p>
    <w:p w:rsidR="00B940C5" w:rsidRDefault="00B940C5">
      <w:pPr>
        <w:spacing w:line="360" w:lineRule="auto"/>
        <w:outlineLvl w:val="1"/>
        <w:rPr>
          <w:rFonts w:asciiTheme="minorEastAsia" w:eastAsiaTheme="minorEastAsia" w:hAnsiTheme="minorEastAsia"/>
          <w:b/>
          <w:sz w:val="24"/>
        </w:rPr>
      </w:pPr>
    </w:p>
    <w:p w:rsidR="00B940C5" w:rsidRDefault="00B940C5">
      <w:pPr>
        <w:spacing w:line="360" w:lineRule="auto"/>
        <w:outlineLvl w:val="1"/>
        <w:rPr>
          <w:rFonts w:asciiTheme="minorEastAsia" w:eastAsiaTheme="minorEastAsia" w:hAnsiTheme="minorEastAsia"/>
          <w:b/>
          <w:sz w:val="24"/>
        </w:rPr>
      </w:pPr>
    </w:p>
    <w:p w:rsidR="00B940C5" w:rsidRDefault="00443EA0">
      <w:pPr>
        <w:widowControl/>
        <w:jc w:val="center"/>
        <w:rPr>
          <w:rFonts w:asciiTheme="minorEastAsia" w:eastAsiaTheme="minorEastAsia" w:hAnsiTheme="minorEastAsia"/>
          <w:b/>
          <w:sz w:val="24"/>
          <w:u w:val="single"/>
        </w:rPr>
      </w:pPr>
      <w:r>
        <w:rPr>
          <w:rFonts w:asciiTheme="minorEastAsia" w:eastAsiaTheme="minorEastAsia" w:hAnsiTheme="minorEastAsia" w:hint="eastAsia"/>
          <w:b/>
          <w:sz w:val="24"/>
        </w:rPr>
        <w:lastRenderedPageBreak/>
        <w:t>格式</w:t>
      </w:r>
      <w:bookmarkStart w:id="12" w:name="_Toc520983588"/>
      <w:r>
        <w:rPr>
          <w:rFonts w:asciiTheme="minorEastAsia" w:eastAsiaTheme="minorEastAsia" w:hAnsiTheme="minorEastAsia" w:hint="eastAsia"/>
          <w:b/>
          <w:sz w:val="24"/>
        </w:rPr>
        <w:t xml:space="preserve">11  </w:t>
      </w:r>
      <w:r>
        <w:rPr>
          <w:rFonts w:asciiTheme="minorEastAsia" w:eastAsiaTheme="minorEastAsia" w:hAnsiTheme="minorEastAsia" w:hint="eastAsia"/>
          <w:b/>
          <w:sz w:val="24"/>
          <w:u w:val="single"/>
        </w:rPr>
        <w:t>报价保证金退还申请</w:t>
      </w:r>
    </w:p>
    <w:p w:rsidR="00B940C5" w:rsidRDefault="00B940C5">
      <w:pPr>
        <w:spacing w:line="560" w:lineRule="exact"/>
        <w:jc w:val="left"/>
        <w:rPr>
          <w:rFonts w:asciiTheme="minorEastAsia" w:eastAsiaTheme="minorEastAsia" w:hAnsiTheme="minorEastAsia" w:cs="宋体"/>
          <w:b/>
          <w:kern w:val="0"/>
          <w:sz w:val="24"/>
        </w:rPr>
      </w:pPr>
    </w:p>
    <w:p w:rsidR="00B940C5" w:rsidRDefault="00443EA0">
      <w:pPr>
        <w:spacing w:line="720" w:lineRule="exact"/>
        <w:jc w:val="left"/>
        <w:rPr>
          <w:rFonts w:asciiTheme="minorEastAsia" w:eastAsiaTheme="minorEastAsia" w:hAnsiTheme="minorEastAsia" w:cs="宋体"/>
          <w:b/>
          <w:kern w:val="0"/>
          <w:sz w:val="24"/>
        </w:rPr>
      </w:pPr>
      <w:r>
        <w:rPr>
          <w:rFonts w:asciiTheme="minorEastAsia" w:eastAsiaTheme="minorEastAsia" w:hAnsiTheme="minorEastAsia" w:cs="宋体" w:hint="eastAsia"/>
          <w:kern w:val="0"/>
          <w:sz w:val="24"/>
          <w:u w:val="single"/>
        </w:rPr>
        <w:t>致</w:t>
      </w:r>
      <w:r>
        <w:rPr>
          <w:rFonts w:ascii="宋体" w:eastAsia="宋体" w:hAnsi="宋体" w:cs="宋体" w:hint="eastAsia"/>
          <w:spacing w:val="-4"/>
          <w:kern w:val="0"/>
          <w:sz w:val="24"/>
          <w:u w:val="single"/>
        </w:rPr>
        <w:t>安徽百大合家福连锁超市股份有限公司：</w:t>
      </w:r>
    </w:p>
    <w:p w:rsidR="00B940C5" w:rsidRDefault="00443EA0">
      <w:pPr>
        <w:spacing w:line="720" w:lineRule="exact"/>
        <w:ind w:firstLineChars="200" w:firstLine="480"/>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t>我公司于</w:t>
      </w:r>
      <w:r>
        <w:rPr>
          <w:rFonts w:asciiTheme="minorEastAsia" w:eastAsiaTheme="minorEastAsia" w:hAnsiTheme="minorEastAsia" w:cs="宋体" w:hint="eastAsia"/>
          <w:sz w:val="24"/>
          <w:szCs w:val="24"/>
          <w:highlight w:val="yellow"/>
          <w:u w:val="single"/>
        </w:rPr>
        <w:t>2024年6月  日</w:t>
      </w:r>
      <w:r>
        <w:rPr>
          <w:rFonts w:asciiTheme="minorEastAsia" w:eastAsiaTheme="minorEastAsia" w:hAnsiTheme="minorEastAsia" w:cs="宋体" w:hint="eastAsia"/>
          <w:sz w:val="24"/>
          <w:szCs w:val="24"/>
        </w:rPr>
        <w:t>参加</w:t>
      </w:r>
      <w:r>
        <w:rPr>
          <w:rFonts w:asciiTheme="minorEastAsia" w:eastAsiaTheme="minorEastAsia" w:hAnsiTheme="minorEastAsia" w:cs="宋体" w:hint="eastAsia"/>
          <w:sz w:val="24"/>
          <w:szCs w:val="24"/>
          <w:u w:val="single"/>
        </w:rPr>
        <w:t>百大合家福公司合肥市区门店2024-2026两年度有害生物防治服务</w:t>
      </w:r>
      <w:r>
        <w:rPr>
          <w:rFonts w:asciiTheme="minorEastAsia" w:eastAsiaTheme="minorEastAsia" w:hAnsiTheme="minorEastAsia" w:cs="宋体" w:hint="eastAsia"/>
          <w:sz w:val="24"/>
          <w:szCs w:val="24"/>
        </w:rPr>
        <w:t>项目竞争性报价，交纳报价保证金</w:t>
      </w:r>
      <w:r>
        <w:rPr>
          <w:rFonts w:asciiTheme="minorEastAsia" w:eastAsiaTheme="minorEastAsia" w:hAnsiTheme="minorEastAsia" w:cs="宋体" w:hint="eastAsia"/>
          <w:sz w:val="24"/>
          <w:szCs w:val="24"/>
          <w:u w:val="single"/>
        </w:rPr>
        <w:t xml:space="preserve">  贰仟 </w:t>
      </w:r>
      <w:r>
        <w:rPr>
          <w:rFonts w:asciiTheme="minorEastAsia" w:eastAsiaTheme="minorEastAsia" w:hAnsiTheme="minorEastAsia" w:cs="宋体" w:hint="eastAsia"/>
          <w:sz w:val="24"/>
          <w:szCs w:val="24"/>
        </w:rPr>
        <w:t>元。如我公司未成交，请将该保证金退至以下账号；如我公司成交，该保证金退还事宜按报价邀请约定执行。</w:t>
      </w:r>
    </w:p>
    <w:p w:rsidR="00B940C5" w:rsidRDefault="00443EA0" w:rsidP="00443EA0">
      <w:pPr>
        <w:spacing w:line="600" w:lineRule="exact"/>
        <w:ind w:firstLineChars="192" w:firstLine="461"/>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t>请予办理。</w:t>
      </w:r>
    </w:p>
    <w:p w:rsidR="00B940C5" w:rsidRDefault="00443EA0" w:rsidP="00443EA0">
      <w:pPr>
        <w:spacing w:line="600" w:lineRule="exact"/>
        <w:ind w:firstLineChars="192" w:firstLine="461"/>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t>户    名：</w:t>
      </w:r>
    </w:p>
    <w:p w:rsidR="00B940C5" w:rsidRDefault="00443EA0" w:rsidP="00443EA0">
      <w:pPr>
        <w:spacing w:line="600" w:lineRule="exact"/>
        <w:ind w:firstLineChars="192" w:firstLine="461"/>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t>开户银行：</w:t>
      </w:r>
    </w:p>
    <w:p w:rsidR="00B940C5" w:rsidRDefault="00443EA0" w:rsidP="00443EA0">
      <w:pPr>
        <w:spacing w:line="600" w:lineRule="exact"/>
        <w:ind w:firstLineChars="192" w:firstLine="461"/>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t>帐    号：</w:t>
      </w:r>
    </w:p>
    <w:p w:rsidR="00B940C5" w:rsidRDefault="00443EA0" w:rsidP="00443EA0">
      <w:pPr>
        <w:spacing w:line="600" w:lineRule="exact"/>
        <w:ind w:firstLineChars="192" w:firstLine="461"/>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t>联系电话：</w:t>
      </w:r>
    </w:p>
    <w:tbl>
      <w:tblPr>
        <w:tblpPr w:leftFromText="180" w:rightFromText="180" w:vertAnchor="text" w:horzAnchor="page" w:tblpX="1227" w:tblpY="99"/>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54"/>
      </w:tblGrid>
      <w:tr w:rsidR="00B940C5">
        <w:trPr>
          <w:trHeight w:val="1266"/>
        </w:trPr>
        <w:tc>
          <w:tcPr>
            <w:tcW w:w="9854" w:type="dxa"/>
            <w:vAlign w:val="center"/>
          </w:tcPr>
          <w:p w:rsidR="00B940C5" w:rsidRDefault="00B940C5">
            <w:pPr>
              <w:spacing w:line="500" w:lineRule="exact"/>
              <w:jc w:val="center"/>
              <w:rPr>
                <w:rFonts w:asciiTheme="minorEastAsia" w:eastAsiaTheme="minorEastAsia" w:hAnsiTheme="minorEastAsia" w:cs="宋体"/>
                <w:sz w:val="24"/>
                <w:szCs w:val="24"/>
              </w:rPr>
            </w:pPr>
          </w:p>
          <w:p w:rsidR="00B940C5" w:rsidRDefault="00B940C5">
            <w:pPr>
              <w:spacing w:line="500" w:lineRule="exact"/>
              <w:jc w:val="center"/>
              <w:rPr>
                <w:rFonts w:asciiTheme="minorEastAsia" w:eastAsiaTheme="minorEastAsia" w:hAnsiTheme="minorEastAsia" w:cs="宋体"/>
                <w:sz w:val="24"/>
                <w:szCs w:val="24"/>
              </w:rPr>
            </w:pPr>
          </w:p>
          <w:p w:rsidR="00B940C5" w:rsidRDefault="00B940C5">
            <w:pPr>
              <w:spacing w:line="500" w:lineRule="exact"/>
              <w:jc w:val="center"/>
              <w:rPr>
                <w:rFonts w:asciiTheme="minorEastAsia" w:eastAsiaTheme="minorEastAsia" w:hAnsiTheme="minorEastAsia" w:cs="宋体"/>
                <w:sz w:val="24"/>
                <w:szCs w:val="24"/>
              </w:rPr>
            </w:pPr>
          </w:p>
          <w:p w:rsidR="00B940C5" w:rsidRDefault="00443EA0">
            <w:pPr>
              <w:spacing w:line="500" w:lineRule="exact"/>
              <w:jc w:val="center"/>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t>此处为转账单扫描件</w:t>
            </w:r>
          </w:p>
          <w:p w:rsidR="00B940C5" w:rsidRDefault="00B940C5">
            <w:pPr>
              <w:spacing w:line="500" w:lineRule="exact"/>
              <w:jc w:val="center"/>
              <w:rPr>
                <w:rFonts w:asciiTheme="minorEastAsia" w:eastAsiaTheme="minorEastAsia" w:hAnsiTheme="minorEastAsia" w:cs="宋体"/>
                <w:sz w:val="24"/>
                <w:szCs w:val="24"/>
              </w:rPr>
            </w:pPr>
          </w:p>
          <w:p w:rsidR="00B940C5" w:rsidRDefault="00B940C5">
            <w:pPr>
              <w:spacing w:line="500" w:lineRule="exact"/>
              <w:jc w:val="center"/>
              <w:rPr>
                <w:rFonts w:asciiTheme="minorEastAsia" w:eastAsiaTheme="minorEastAsia" w:hAnsiTheme="minorEastAsia" w:cs="宋体"/>
                <w:sz w:val="24"/>
                <w:szCs w:val="24"/>
              </w:rPr>
            </w:pPr>
          </w:p>
          <w:p w:rsidR="00B940C5" w:rsidRDefault="00B940C5">
            <w:pPr>
              <w:spacing w:line="640" w:lineRule="exact"/>
              <w:jc w:val="center"/>
              <w:rPr>
                <w:rFonts w:asciiTheme="minorEastAsia" w:eastAsiaTheme="minorEastAsia" w:hAnsiTheme="minorEastAsia" w:cs="宋体"/>
                <w:sz w:val="24"/>
                <w:szCs w:val="24"/>
              </w:rPr>
            </w:pPr>
          </w:p>
        </w:tc>
      </w:tr>
    </w:tbl>
    <w:p w:rsidR="00B940C5" w:rsidRDefault="00443EA0">
      <w:pPr>
        <w:spacing w:line="520" w:lineRule="exact"/>
        <w:rPr>
          <w:rFonts w:asciiTheme="minorEastAsia" w:eastAsiaTheme="minorEastAsia" w:hAnsiTheme="minorEastAsia" w:cs="宋体"/>
          <w:b/>
          <w:sz w:val="24"/>
          <w:szCs w:val="24"/>
        </w:rPr>
      </w:pPr>
      <w:r>
        <w:rPr>
          <w:rFonts w:asciiTheme="minorEastAsia" w:eastAsiaTheme="minorEastAsia" w:hAnsiTheme="minorEastAsia" w:cs="宋体" w:hint="eastAsia"/>
          <w:b/>
          <w:sz w:val="24"/>
          <w:szCs w:val="24"/>
          <w:highlight w:val="yellow"/>
        </w:rPr>
        <w:t>注：此申请书一式三份，两份做入《商务文件》正、副本，一份单独提交采购人。</w:t>
      </w:r>
    </w:p>
    <w:p w:rsidR="00B940C5" w:rsidRDefault="00B940C5" w:rsidP="00443EA0">
      <w:pPr>
        <w:spacing w:line="640" w:lineRule="exact"/>
        <w:ind w:firstLineChars="1414" w:firstLine="3394"/>
        <w:rPr>
          <w:rFonts w:asciiTheme="minorEastAsia" w:eastAsiaTheme="minorEastAsia" w:hAnsiTheme="minorEastAsia" w:cs="宋体"/>
          <w:sz w:val="24"/>
          <w:szCs w:val="24"/>
        </w:rPr>
      </w:pPr>
    </w:p>
    <w:p w:rsidR="00B940C5" w:rsidRDefault="00443EA0" w:rsidP="00443EA0">
      <w:pPr>
        <w:spacing w:line="640" w:lineRule="exact"/>
        <w:ind w:firstLineChars="1414" w:firstLine="3407"/>
        <w:rPr>
          <w:rFonts w:asciiTheme="minorEastAsia" w:eastAsiaTheme="minorEastAsia" w:hAnsiTheme="minorEastAsia" w:cs="宋体"/>
          <w:b/>
          <w:sz w:val="24"/>
          <w:szCs w:val="24"/>
          <w:u w:val="single"/>
        </w:rPr>
      </w:pPr>
      <w:r>
        <w:rPr>
          <w:rFonts w:asciiTheme="minorEastAsia" w:eastAsiaTheme="minorEastAsia" w:hAnsiTheme="minorEastAsia" w:cs="宋体" w:hint="eastAsia"/>
          <w:b/>
          <w:sz w:val="24"/>
          <w:szCs w:val="24"/>
        </w:rPr>
        <w:t xml:space="preserve">                     供应商（公章）：</w:t>
      </w:r>
    </w:p>
    <w:p w:rsidR="00B940C5" w:rsidRDefault="00B940C5">
      <w:pPr>
        <w:widowControl/>
        <w:spacing w:line="400" w:lineRule="exact"/>
        <w:jc w:val="center"/>
        <w:rPr>
          <w:rFonts w:asciiTheme="minorEastAsia" w:eastAsiaTheme="minorEastAsia" w:hAnsiTheme="minorEastAsia" w:cs="宋体"/>
          <w:b/>
          <w:sz w:val="24"/>
          <w:szCs w:val="24"/>
        </w:rPr>
      </w:pPr>
    </w:p>
    <w:p w:rsidR="00B940C5" w:rsidRDefault="00443EA0">
      <w:pPr>
        <w:widowControl/>
        <w:spacing w:line="400" w:lineRule="exact"/>
        <w:jc w:val="center"/>
      </w:pPr>
      <w:r>
        <w:rPr>
          <w:rFonts w:asciiTheme="minorEastAsia" w:eastAsiaTheme="minorEastAsia" w:hAnsiTheme="minorEastAsia" w:cs="宋体" w:hint="eastAsia"/>
          <w:b/>
          <w:sz w:val="24"/>
          <w:szCs w:val="24"/>
        </w:rPr>
        <w:t xml:space="preserve">                                    2024年6月日</w:t>
      </w:r>
      <w:bookmarkEnd w:id="12"/>
    </w:p>
    <w:sectPr w:rsidR="00B940C5" w:rsidSect="00B940C5">
      <w:pgSz w:w="11906" w:h="16838"/>
      <w:pgMar w:top="907" w:right="1134" w:bottom="907" w:left="1134"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E4AF1" w:rsidRDefault="001E4AF1" w:rsidP="00B940C5">
      <w:r>
        <w:separator/>
      </w:r>
    </w:p>
  </w:endnote>
  <w:endnote w:type="continuationSeparator" w:id="0">
    <w:p w:rsidR="001E4AF1" w:rsidRDefault="001E4AF1" w:rsidP="00B940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简标宋">
    <w:altName w:val="@宋体"/>
    <w:charset w:val="86"/>
    <w:family w:val="auto"/>
    <w:pitch w:val="default"/>
    <w:sig w:usb0="00000000" w:usb1="00000000" w:usb2="00000010" w:usb3="00000000" w:csb0="0004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NewRomanPSMT">
    <w:altName w:val="Times New Roman"/>
    <w:charset w:val="00"/>
    <w:family w:val="auto"/>
    <w:pitch w:val="default"/>
    <w:sig w:usb0="00000000" w:usb1="00000000" w:usb2="00000000" w:usb3="00000000" w:csb0="00040001" w:csb1="00000000"/>
  </w:font>
  <w:font w:name="Sylfaen">
    <w:panose1 w:val="010A0502050306030303"/>
    <w:charset w:val="00"/>
    <w:family w:val="roman"/>
    <w:pitch w:val="variable"/>
    <w:sig w:usb0="04000687" w:usb1="00000000" w:usb2="00000000" w:usb3="00000000" w:csb0="0000009F" w:csb1="00000000"/>
  </w:font>
  <w:font w:name="MingLiU">
    <w:altName w:val="細明體"/>
    <w:panose1 w:val="02010609000101010101"/>
    <w:charset w:val="88"/>
    <w:family w:val="modern"/>
    <w:notTrueType/>
    <w:pitch w:val="fixed"/>
    <w:sig w:usb0="00000001" w:usb1="08080000" w:usb2="00000010" w:usb3="00000000" w:csb0="00100000" w:csb1="00000000"/>
  </w:font>
  <w:font w:name="华文楷体">
    <w:panose1 w:val="02010600040101010101"/>
    <w:charset w:val="86"/>
    <w:family w:val="auto"/>
    <w:pitch w:val="variable"/>
    <w:sig w:usb0="00000287" w:usb1="080F0000" w:usb2="00000010" w:usb3="00000000" w:csb0="0004009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7BF8" w:rsidRDefault="00677BF8">
    <w:pPr>
      <w:pStyle w:val="aa"/>
      <w:jc w:val="center"/>
    </w:pPr>
    <w:r>
      <w:pict w14:anchorId="6100B187">
        <v:shapetype id="_x0000_t202" coordsize="21600,21600" o:spt="202" path="m,l,21600r21600,l21600,xe">
          <v:stroke joinstyle="miter"/>
          <v:path gradientshapeok="t" o:connecttype="rect"/>
        </v:shapetype>
        <v:shape id="_x0000_s2050" type="#_x0000_t202" style="position:absolute;left:0;text-align:left;margin-left:0;margin-top:0;width:4.55pt;height:11.65pt;z-index:251659264;mso-wrap-style:none;mso-position-horizontal:center;mso-position-horizontal-relative:margin" o:gfxdata="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58scAtEAAAACAQAADwAAAAAAAAABACAAAAAiAAAAZHJz&#10;L2Rvd25yZXYueG1sUEsBAhQAFAAAAAgAh07iQP6ZJ0bSAQAApAMAAA4AAAAAAAAAAQAgAAAAIAEA&#10;AGRycy9lMm9Eb2MueG1sUEsFBgAAAAAGAAYAWQEAAGQFAAAAAA==&#10;" filled="f" stroked="f">
          <v:textbox style="mso-fit-shape-to-text:t" inset="0,0,0,0">
            <w:txbxContent>
              <w:p w:rsidR="00677BF8" w:rsidRDefault="00677BF8">
                <w:pPr>
                  <w:pStyle w:val="aa"/>
                </w:pPr>
                <w:r>
                  <w:fldChar w:fldCharType="begin"/>
                </w:r>
                <w:r>
                  <w:instrText xml:space="preserve"> PAGE  \* MERGEFORMAT </w:instrText>
                </w:r>
                <w:r>
                  <w:fldChar w:fldCharType="separate"/>
                </w:r>
                <w:r w:rsidR="007967FC">
                  <w:rPr>
                    <w:noProof/>
                  </w:rPr>
                  <w:t>1</w:t>
                </w:r>
                <w:r>
                  <w:rPr>
                    <w:noProof/>
                  </w:rPr>
                  <w:fldChar w:fldCharType="end"/>
                </w:r>
              </w:p>
            </w:txbxContent>
          </v:textbox>
          <w10:wrap anchorx="margin"/>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6216452"/>
    </w:sdtPr>
    <w:sdtContent>
      <w:sdt>
        <w:sdtPr>
          <w:id w:val="171357217"/>
        </w:sdtPr>
        <w:sdtContent>
          <w:p w:rsidR="00677BF8" w:rsidRDefault="00677BF8">
            <w:pPr>
              <w:pStyle w:val="aa"/>
              <w:jc w:val="center"/>
            </w:pPr>
            <w:r>
              <w:rPr>
                <w:b/>
                <w:sz w:val="24"/>
                <w:szCs w:val="24"/>
              </w:rPr>
              <w:fldChar w:fldCharType="begin"/>
            </w:r>
            <w:r>
              <w:rPr>
                <w:b/>
              </w:rPr>
              <w:instrText>PAGE</w:instrText>
            </w:r>
            <w:r>
              <w:rPr>
                <w:b/>
                <w:sz w:val="24"/>
                <w:szCs w:val="24"/>
              </w:rPr>
              <w:fldChar w:fldCharType="separate"/>
            </w:r>
            <w:r w:rsidR="007967FC">
              <w:rPr>
                <w:b/>
                <w:noProof/>
              </w:rPr>
              <w:t>36</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sidR="007967FC">
              <w:rPr>
                <w:b/>
                <w:noProof/>
              </w:rPr>
              <w:t>36</w:t>
            </w:r>
            <w:r>
              <w:rPr>
                <w:b/>
                <w:sz w:val="24"/>
                <w:szCs w:val="24"/>
              </w:rPr>
              <w:fldChar w:fldCharType="end"/>
            </w:r>
          </w:p>
        </w:sdtContent>
      </w:sdt>
    </w:sdtContent>
  </w:sdt>
  <w:p w:rsidR="00677BF8" w:rsidRDefault="00677BF8">
    <w:pPr>
      <w:pStyle w:val="aa"/>
      <w:jc w:val="center"/>
      <w:rPr>
        <w:rFonts w:asciiTheme="minorEastAsia" w:eastAsiaTheme="minorEastAsia" w:hAnsiTheme="minorEastAsia"/>
        <w:sz w:val="21"/>
        <w:szCs w:val="2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E4AF1" w:rsidRDefault="001E4AF1" w:rsidP="00B940C5">
      <w:r>
        <w:separator/>
      </w:r>
    </w:p>
  </w:footnote>
  <w:footnote w:type="continuationSeparator" w:id="0">
    <w:p w:rsidR="001E4AF1" w:rsidRDefault="001E4AF1" w:rsidP="00B940C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7BF8" w:rsidRDefault="00677BF8">
    <w:pPr>
      <w:pStyle w:val="ab"/>
      <w:jc w:val="both"/>
    </w:pPr>
    <w:r>
      <w:rPr>
        <w:rFonts w:ascii="宋体" w:eastAsia="宋体" w:hAnsi="宋体" w:hint="eastAsia"/>
      </w:rPr>
      <w:t>合肥百货大楼集团股份有限公司                                                                    竞争性报价</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7BF8" w:rsidRDefault="00677BF8">
    <w:pPr>
      <w:pStyle w:val="ab"/>
      <w:jc w:val="left"/>
      <w:rPr>
        <w:rFonts w:asciiTheme="minorEastAsia" w:eastAsiaTheme="minorEastAsia" w:hAnsiTheme="minorEastAsia"/>
      </w:rPr>
    </w:pPr>
    <w:r>
      <w:rPr>
        <w:rFonts w:asciiTheme="minorEastAsia" w:eastAsiaTheme="minorEastAsia" w:hAnsiTheme="minorEastAsia" w:hint="eastAsia"/>
      </w:rPr>
      <w:t>合肥百货大楼集团股份有限公司                                                                    竞争性报价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B54E49BE"/>
    <w:multiLevelType w:val="singleLevel"/>
    <w:tmpl w:val="B54E49BE"/>
    <w:lvl w:ilvl="0">
      <w:start w:val="3"/>
      <w:numFmt w:val="chineseCounting"/>
      <w:suff w:val="space"/>
      <w:lvlText w:val="第%1章"/>
      <w:lvlJc w:val="left"/>
      <w:rPr>
        <w:rFonts w:hint="eastAsia"/>
      </w:rPr>
    </w:lvl>
  </w:abstractNum>
  <w:abstractNum w:abstractNumId="1">
    <w:nsid w:val="44B477FA"/>
    <w:multiLevelType w:val="multilevel"/>
    <w:tmpl w:val="44B477FA"/>
    <w:lvl w:ilvl="0">
      <w:start w:val="1"/>
      <w:numFmt w:val="japaneseCounting"/>
      <w:lvlText w:val="%1、"/>
      <w:lvlJc w:val="left"/>
      <w:pPr>
        <w:ind w:left="1215" w:hanging="720"/>
      </w:pPr>
      <w:rPr>
        <w:rFonts w:hint="default"/>
      </w:rPr>
    </w:lvl>
    <w:lvl w:ilvl="1">
      <w:start w:val="1"/>
      <w:numFmt w:val="lowerLetter"/>
      <w:lvlText w:val="%2)"/>
      <w:lvlJc w:val="left"/>
      <w:pPr>
        <w:ind w:left="1335" w:hanging="420"/>
      </w:pPr>
    </w:lvl>
    <w:lvl w:ilvl="2">
      <w:start w:val="1"/>
      <w:numFmt w:val="lowerRoman"/>
      <w:lvlText w:val="%3."/>
      <w:lvlJc w:val="right"/>
      <w:pPr>
        <w:ind w:left="1755" w:hanging="420"/>
      </w:pPr>
    </w:lvl>
    <w:lvl w:ilvl="3">
      <w:start w:val="1"/>
      <w:numFmt w:val="decimal"/>
      <w:lvlText w:val="%4."/>
      <w:lvlJc w:val="left"/>
      <w:pPr>
        <w:ind w:left="2175" w:hanging="420"/>
      </w:pPr>
    </w:lvl>
    <w:lvl w:ilvl="4">
      <w:start w:val="1"/>
      <w:numFmt w:val="lowerLetter"/>
      <w:lvlText w:val="%5)"/>
      <w:lvlJc w:val="left"/>
      <w:pPr>
        <w:ind w:left="2595" w:hanging="420"/>
      </w:pPr>
    </w:lvl>
    <w:lvl w:ilvl="5">
      <w:start w:val="1"/>
      <w:numFmt w:val="lowerRoman"/>
      <w:lvlText w:val="%6."/>
      <w:lvlJc w:val="right"/>
      <w:pPr>
        <w:ind w:left="3015" w:hanging="420"/>
      </w:pPr>
    </w:lvl>
    <w:lvl w:ilvl="6">
      <w:start w:val="1"/>
      <w:numFmt w:val="decimal"/>
      <w:lvlText w:val="%7."/>
      <w:lvlJc w:val="left"/>
      <w:pPr>
        <w:ind w:left="3435" w:hanging="420"/>
      </w:pPr>
    </w:lvl>
    <w:lvl w:ilvl="7">
      <w:start w:val="1"/>
      <w:numFmt w:val="lowerLetter"/>
      <w:lvlText w:val="%8)"/>
      <w:lvlJc w:val="left"/>
      <w:pPr>
        <w:ind w:left="3855" w:hanging="420"/>
      </w:pPr>
    </w:lvl>
    <w:lvl w:ilvl="8">
      <w:start w:val="1"/>
      <w:numFmt w:val="lowerRoman"/>
      <w:lvlText w:val="%9."/>
      <w:lvlJc w:val="right"/>
      <w:pPr>
        <w:ind w:left="4275"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drawingGridHorizontalSpacing w:val="105"/>
  <w:drawingGridVerticalSpacing w:val="156"/>
  <w:noPunctuationKerning/>
  <w:characterSpacingControl w:val="compressPunctuation"/>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RkMGVmZGZiYmVjZGRlYWU1OThlZjY3NjMwMWM4NTgifQ=="/>
  </w:docVars>
  <w:rsids>
    <w:rsidRoot w:val="00276BA1"/>
    <w:rsid w:val="0000043F"/>
    <w:rsid w:val="00002247"/>
    <w:rsid w:val="000037F9"/>
    <w:rsid w:val="000049DA"/>
    <w:rsid w:val="000056B7"/>
    <w:rsid w:val="00005C24"/>
    <w:rsid w:val="0000673F"/>
    <w:rsid w:val="0000779C"/>
    <w:rsid w:val="00010DE8"/>
    <w:rsid w:val="000131F7"/>
    <w:rsid w:val="00013DD9"/>
    <w:rsid w:val="00014039"/>
    <w:rsid w:val="00014DDD"/>
    <w:rsid w:val="00015C87"/>
    <w:rsid w:val="00016B6C"/>
    <w:rsid w:val="000201D0"/>
    <w:rsid w:val="00020B57"/>
    <w:rsid w:val="0002167C"/>
    <w:rsid w:val="00021D80"/>
    <w:rsid w:val="000227B2"/>
    <w:rsid w:val="00023338"/>
    <w:rsid w:val="00026F33"/>
    <w:rsid w:val="000271B1"/>
    <w:rsid w:val="000325E4"/>
    <w:rsid w:val="000356BE"/>
    <w:rsid w:val="00035BDA"/>
    <w:rsid w:val="00036905"/>
    <w:rsid w:val="00040C25"/>
    <w:rsid w:val="00042139"/>
    <w:rsid w:val="000421D1"/>
    <w:rsid w:val="00042B14"/>
    <w:rsid w:val="000444B3"/>
    <w:rsid w:val="00044F49"/>
    <w:rsid w:val="000450C3"/>
    <w:rsid w:val="000458DE"/>
    <w:rsid w:val="00050A3F"/>
    <w:rsid w:val="00050F5E"/>
    <w:rsid w:val="00053E31"/>
    <w:rsid w:val="00053EDA"/>
    <w:rsid w:val="00062C99"/>
    <w:rsid w:val="000641C6"/>
    <w:rsid w:val="000648D2"/>
    <w:rsid w:val="00064D12"/>
    <w:rsid w:val="00065F38"/>
    <w:rsid w:val="00066B5B"/>
    <w:rsid w:val="00070075"/>
    <w:rsid w:val="00070E0E"/>
    <w:rsid w:val="0007146E"/>
    <w:rsid w:val="00072740"/>
    <w:rsid w:val="00072F85"/>
    <w:rsid w:val="00076456"/>
    <w:rsid w:val="00076DB7"/>
    <w:rsid w:val="000808CE"/>
    <w:rsid w:val="00080FEB"/>
    <w:rsid w:val="00081E8F"/>
    <w:rsid w:val="00083B61"/>
    <w:rsid w:val="00084A25"/>
    <w:rsid w:val="00084A36"/>
    <w:rsid w:val="000870E6"/>
    <w:rsid w:val="00091BF0"/>
    <w:rsid w:val="00093150"/>
    <w:rsid w:val="0009362B"/>
    <w:rsid w:val="00093E05"/>
    <w:rsid w:val="00094D41"/>
    <w:rsid w:val="0009531E"/>
    <w:rsid w:val="00096426"/>
    <w:rsid w:val="000970FA"/>
    <w:rsid w:val="00097CB9"/>
    <w:rsid w:val="000A10A9"/>
    <w:rsid w:val="000A2CCF"/>
    <w:rsid w:val="000A32F3"/>
    <w:rsid w:val="000A445B"/>
    <w:rsid w:val="000A6693"/>
    <w:rsid w:val="000A7970"/>
    <w:rsid w:val="000A7D94"/>
    <w:rsid w:val="000B0340"/>
    <w:rsid w:val="000B118D"/>
    <w:rsid w:val="000B120A"/>
    <w:rsid w:val="000B1511"/>
    <w:rsid w:val="000B5947"/>
    <w:rsid w:val="000C012D"/>
    <w:rsid w:val="000C0507"/>
    <w:rsid w:val="000C1806"/>
    <w:rsid w:val="000C1DB1"/>
    <w:rsid w:val="000C2092"/>
    <w:rsid w:val="000C2F19"/>
    <w:rsid w:val="000C407C"/>
    <w:rsid w:val="000C512D"/>
    <w:rsid w:val="000C6D28"/>
    <w:rsid w:val="000D2411"/>
    <w:rsid w:val="000D3A8D"/>
    <w:rsid w:val="000D3F37"/>
    <w:rsid w:val="000E0222"/>
    <w:rsid w:val="000E1C85"/>
    <w:rsid w:val="000E2BA5"/>
    <w:rsid w:val="000E3C74"/>
    <w:rsid w:val="000E3F9B"/>
    <w:rsid w:val="000E478E"/>
    <w:rsid w:val="000E4B7C"/>
    <w:rsid w:val="000E6689"/>
    <w:rsid w:val="000F0634"/>
    <w:rsid w:val="000F07CD"/>
    <w:rsid w:val="000F172B"/>
    <w:rsid w:val="000F1D24"/>
    <w:rsid w:val="000F1D92"/>
    <w:rsid w:val="000F2198"/>
    <w:rsid w:val="000F29A8"/>
    <w:rsid w:val="000F39B6"/>
    <w:rsid w:val="000F45B9"/>
    <w:rsid w:val="000F5488"/>
    <w:rsid w:val="000F6B7B"/>
    <w:rsid w:val="000F6D78"/>
    <w:rsid w:val="00100B0F"/>
    <w:rsid w:val="0010187C"/>
    <w:rsid w:val="00101C1C"/>
    <w:rsid w:val="00101DDB"/>
    <w:rsid w:val="0010219C"/>
    <w:rsid w:val="001026B4"/>
    <w:rsid w:val="001037E3"/>
    <w:rsid w:val="00104C6C"/>
    <w:rsid w:val="00106C08"/>
    <w:rsid w:val="0011036B"/>
    <w:rsid w:val="00113C4E"/>
    <w:rsid w:val="001159DE"/>
    <w:rsid w:val="0011660B"/>
    <w:rsid w:val="001209D7"/>
    <w:rsid w:val="00120E4A"/>
    <w:rsid w:val="0012143A"/>
    <w:rsid w:val="00122B8D"/>
    <w:rsid w:val="0012437E"/>
    <w:rsid w:val="001246E5"/>
    <w:rsid w:val="001258BA"/>
    <w:rsid w:val="001273BC"/>
    <w:rsid w:val="001301E2"/>
    <w:rsid w:val="00131DE3"/>
    <w:rsid w:val="00132AE6"/>
    <w:rsid w:val="00132DDC"/>
    <w:rsid w:val="00134C6F"/>
    <w:rsid w:val="00134FE9"/>
    <w:rsid w:val="0013744A"/>
    <w:rsid w:val="00140687"/>
    <w:rsid w:val="00140E53"/>
    <w:rsid w:val="00146421"/>
    <w:rsid w:val="001473BB"/>
    <w:rsid w:val="00151604"/>
    <w:rsid w:val="00151E19"/>
    <w:rsid w:val="00152940"/>
    <w:rsid w:val="00153B20"/>
    <w:rsid w:val="00155F64"/>
    <w:rsid w:val="00156F8B"/>
    <w:rsid w:val="001577EC"/>
    <w:rsid w:val="00157856"/>
    <w:rsid w:val="00160729"/>
    <w:rsid w:val="00161B13"/>
    <w:rsid w:val="00164E40"/>
    <w:rsid w:val="001651ED"/>
    <w:rsid w:val="00166794"/>
    <w:rsid w:val="00166ED8"/>
    <w:rsid w:val="001707C0"/>
    <w:rsid w:val="001714C9"/>
    <w:rsid w:val="00172631"/>
    <w:rsid w:val="001727DA"/>
    <w:rsid w:val="00172ACA"/>
    <w:rsid w:val="0017704F"/>
    <w:rsid w:val="0018119B"/>
    <w:rsid w:val="00181B2D"/>
    <w:rsid w:val="001835C0"/>
    <w:rsid w:val="00183995"/>
    <w:rsid w:val="001844AB"/>
    <w:rsid w:val="001853C7"/>
    <w:rsid w:val="001866DC"/>
    <w:rsid w:val="001907B0"/>
    <w:rsid w:val="00190839"/>
    <w:rsid w:val="00192879"/>
    <w:rsid w:val="001938E5"/>
    <w:rsid w:val="001944B8"/>
    <w:rsid w:val="0019616A"/>
    <w:rsid w:val="00196DA3"/>
    <w:rsid w:val="00197494"/>
    <w:rsid w:val="001A2161"/>
    <w:rsid w:val="001A526C"/>
    <w:rsid w:val="001A5B1F"/>
    <w:rsid w:val="001A68E5"/>
    <w:rsid w:val="001A78A9"/>
    <w:rsid w:val="001B0A40"/>
    <w:rsid w:val="001B2A54"/>
    <w:rsid w:val="001B2BA4"/>
    <w:rsid w:val="001B4236"/>
    <w:rsid w:val="001B5014"/>
    <w:rsid w:val="001B5DCD"/>
    <w:rsid w:val="001B62A6"/>
    <w:rsid w:val="001B7327"/>
    <w:rsid w:val="001C03D4"/>
    <w:rsid w:val="001C142B"/>
    <w:rsid w:val="001C1F00"/>
    <w:rsid w:val="001C54BE"/>
    <w:rsid w:val="001C5AFE"/>
    <w:rsid w:val="001C73FC"/>
    <w:rsid w:val="001C7759"/>
    <w:rsid w:val="001D0EDC"/>
    <w:rsid w:val="001D22EA"/>
    <w:rsid w:val="001D2634"/>
    <w:rsid w:val="001D266D"/>
    <w:rsid w:val="001D3B4C"/>
    <w:rsid w:val="001D4135"/>
    <w:rsid w:val="001D53B4"/>
    <w:rsid w:val="001D75F0"/>
    <w:rsid w:val="001E0499"/>
    <w:rsid w:val="001E15FE"/>
    <w:rsid w:val="001E1835"/>
    <w:rsid w:val="001E42BC"/>
    <w:rsid w:val="001E4918"/>
    <w:rsid w:val="001E4AF1"/>
    <w:rsid w:val="001E5B40"/>
    <w:rsid w:val="001F19A3"/>
    <w:rsid w:val="001F28D2"/>
    <w:rsid w:val="001F2F45"/>
    <w:rsid w:val="001F3023"/>
    <w:rsid w:val="001F35F6"/>
    <w:rsid w:val="001F4308"/>
    <w:rsid w:val="001F453F"/>
    <w:rsid w:val="001F4C88"/>
    <w:rsid w:val="001F74CA"/>
    <w:rsid w:val="001F7590"/>
    <w:rsid w:val="002003B6"/>
    <w:rsid w:val="0020244A"/>
    <w:rsid w:val="00204609"/>
    <w:rsid w:val="002049B4"/>
    <w:rsid w:val="0020520B"/>
    <w:rsid w:val="0020529E"/>
    <w:rsid w:val="002056D4"/>
    <w:rsid w:val="00205C1D"/>
    <w:rsid w:val="002076AD"/>
    <w:rsid w:val="00207D66"/>
    <w:rsid w:val="0021231B"/>
    <w:rsid w:val="00213C55"/>
    <w:rsid w:val="00213E77"/>
    <w:rsid w:val="00214425"/>
    <w:rsid w:val="00214EA6"/>
    <w:rsid w:val="002156EA"/>
    <w:rsid w:val="00217D99"/>
    <w:rsid w:val="00220535"/>
    <w:rsid w:val="00221256"/>
    <w:rsid w:val="00223CF4"/>
    <w:rsid w:val="00224C4A"/>
    <w:rsid w:val="00226D54"/>
    <w:rsid w:val="00231187"/>
    <w:rsid w:val="0023407E"/>
    <w:rsid w:val="00240B40"/>
    <w:rsid w:val="00241874"/>
    <w:rsid w:val="00241F03"/>
    <w:rsid w:val="00242303"/>
    <w:rsid w:val="002427C1"/>
    <w:rsid w:val="002439FE"/>
    <w:rsid w:val="00244182"/>
    <w:rsid w:val="00244AFB"/>
    <w:rsid w:val="00246F20"/>
    <w:rsid w:val="00250838"/>
    <w:rsid w:val="00250EE3"/>
    <w:rsid w:val="00252BA4"/>
    <w:rsid w:val="002544A1"/>
    <w:rsid w:val="00255288"/>
    <w:rsid w:val="002559F6"/>
    <w:rsid w:val="002576B8"/>
    <w:rsid w:val="00257ECE"/>
    <w:rsid w:val="00260B94"/>
    <w:rsid w:val="00261798"/>
    <w:rsid w:val="002626F5"/>
    <w:rsid w:val="00262AFC"/>
    <w:rsid w:val="00263367"/>
    <w:rsid w:val="00263F85"/>
    <w:rsid w:val="00264EAD"/>
    <w:rsid w:val="00264F2E"/>
    <w:rsid w:val="002670C8"/>
    <w:rsid w:val="0026739D"/>
    <w:rsid w:val="00270539"/>
    <w:rsid w:val="00271245"/>
    <w:rsid w:val="00271B93"/>
    <w:rsid w:val="002720A9"/>
    <w:rsid w:val="00274A9E"/>
    <w:rsid w:val="00275C66"/>
    <w:rsid w:val="00276264"/>
    <w:rsid w:val="002766E4"/>
    <w:rsid w:val="00276BA1"/>
    <w:rsid w:val="00280984"/>
    <w:rsid w:val="00281A59"/>
    <w:rsid w:val="002835E3"/>
    <w:rsid w:val="00284542"/>
    <w:rsid w:val="00284A26"/>
    <w:rsid w:val="0028537B"/>
    <w:rsid w:val="002920F5"/>
    <w:rsid w:val="002929E1"/>
    <w:rsid w:val="00292D2A"/>
    <w:rsid w:val="002A03B8"/>
    <w:rsid w:val="002A14D1"/>
    <w:rsid w:val="002A1A1D"/>
    <w:rsid w:val="002A1EB5"/>
    <w:rsid w:val="002A1F61"/>
    <w:rsid w:val="002A28AD"/>
    <w:rsid w:val="002A3879"/>
    <w:rsid w:val="002A71D9"/>
    <w:rsid w:val="002A7AF2"/>
    <w:rsid w:val="002B04FD"/>
    <w:rsid w:val="002B1886"/>
    <w:rsid w:val="002B1D53"/>
    <w:rsid w:val="002B2BC9"/>
    <w:rsid w:val="002B5318"/>
    <w:rsid w:val="002B6D27"/>
    <w:rsid w:val="002B7A09"/>
    <w:rsid w:val="002C060C"/>
    <w:rsid w:val="002C2193"/>
    <w:rsid w:val="002C3BA6"/>
    <w:rsid w:val="002C6409"/>
    <w:rsid w:val="002C6F1B"/>
    <w:rsid w:val="002C7120"/>
    <w:rsid w:val="002C72CD"/>
    <w:rsid w:val="002C76BA"/>
    <w:rsid w:val="002D041D"/>
    <w:rsid w:val="002D05DD"/>
    <w:rsid w:val="002D1F60"/>
    <w:rsid w:val="002D24AD"/>
    <w:rsid w:val="002D2965"/>
    <w:rsid w:val="002D3301"/>
    <w:rsid w:val="002D3D02"/>
    <w:rsid w:val="002D4CB5"/>
    <w:rsid w:val="002D684B"/>
    <w:rsid w:val="002E16E9"/>
    <w:rsid w:val="002E1C8F"/>
    <w:rsid w:val="002E2D3A"/>
    <w:rsid w:val="002E2E4C"/>
    <w:rsid w:val="002E3B26"/>
    <w:rsid w:val="002E3CF3"/>
    <w:rsid w:val="002E4AB8"/>
    <w:rsid w:val="002E51F3"/>
    <w:rsid w:val="002E55FA"/>
    <w:rsid w:val="002E7140"/>
    <w:rsid w:val="002E7232"/>
    <w:rsid w:val="002E7FC4"/>
    <w:rsid w:val="002F1132"/>
    <w:rsid w:val="002F2834"/>
    <w:rsid w:val="002F2D4E"/>
    <w:rsid w:val="002F30B6"/>
    <w:rsid w:val="002F3C2E"/>
    <w:rsid w:val="0030413C"/>
    <w:rsid w:val="003043FC"/>
    <w:rsid w:val="00305579"/>
    <w:rsid w:val="00307951"/>
    <w:rsid w:val="00310070"/>
    <w:rsid w:val="0031081B"/>
    <w:rsid w:val="00310F86"/>
    <w:rsid w:val="003110EC"/>
    <w:rsid w:val="00313984"/>
    <w:rsid w:val="003153BB"/>
    <w:rsid w:val="003164ED"/>
    <w:rsid w:val="003166D8"/>
    <w:rsid w:val="003206A6"/>
    <w:rsid w:val="00320797"/>
    <w:rsid w:val="003213B4"/>
    <w:rsid w:val="0032560D"/>
    <w:rsid w:val="0032598E"/>
    <w:rsid w:val="003272E3"/>
    <w:rsid w:val="00327C92"/>
    <w:rsid w:val="00330431"/>
    <w:rsid w:val="00331DEB"/>
    <w:rsid w:val="00331F10"/>
    <w:rsid w:val="00333292"/>
    <w:rsid w:val="0033392E"/>
    <w:rsid w:val="003344E7"/>
    <w:rsid w:val="0033460E"/>
    <w:rsid w:val="003348D6"/>
    <w:rsid w:val="0033580B"/>
    <w:rsid w:val="00335BE5"/>
    <w:rsid w:val="003365E7"/>
    <w:rsid w:val="00337006"/>
    <w:rsid w:val="00337132"/>
    <w:rsid w:val="003378D5"/>
    <w:rsid w:val="00340AA0"/>
    <w:rsid w:val="00340CA3"/>
    <w:rsid w:val="00342B62"/>
    <w:rsid w:val="003440D3"/>
    <w:rsid w:val="00344BF7"/>
    <w:rsid w:val="003473D7"/>
    <w:rsid w:val="003510A4"/>
    <w:rsid w:val="003512C2"/>
    <w:rsid w:val="00351666"/>
    <w:rsid w:val="00351AC8"/>
    <w:rsid w:val="00353075"/>
    <w:rsid w:val="00354A46"/>
    <w:rsid w:val="003550A7"/>
    <w:rsid w:val="00355FE2"/>
    <w:rsid w:val="003561F4"/>
    <w:rsid w:val="00357408"/>
    <w:rsid w:val="00360384"/>
    <w:rsid w:val="00360697"/>
    <w:rsid w:val="00362110"/>
    <w:rsid w:val="0036339C"/>
    <w:rsid w:val="00363B41"/>
    <w:rsid w:val="00363E02"/>
    <w:rsid w:val="00365F47"/>
    <w:rsid w:val="00370F58"/>
    <w:rsid w:val="00373A96"/>
    <w:rsid w:val="00373EC1"/>
    <w:rsid w:val="0037446C"/>
    <w:rsid w:val="00374BA2"/>
    <w:rsid w:val="00375DBD"/>
    <w:rsid w:val="00381681"/>
    <w:rsid w:val="003826C2"/>
    <w:rsid w:val="0038296C"/>
    <w:rsid w:val="00382B87"/>
    <w:rsid w:val="00383728"/>
    <w:rsid w:val="003845FC"/>
    <w:rsid w:val="00385131"/>
    <w:rsid w:val="00385435"/>
    <w:rsid w:val="00385772"/>
    <w:rsid w:val="003873F0"/>
    <w:rsid w:val="003903BB"/>
    <w:rsid w:val="00391824"/>
    <w:rsid w:val="003921ED"/>
    <w:rsid w:val="00392627"/>
    <w:rsid w:val="00393E2B"/>
    <w:rsid w:val="00394128"/>
    <w:rsid w:val="00394ADA"/>
    <w:rsid w:val="00394ADC"/>
    <w:rsid w:val="00395235"/>
    <w:rsid w:val="0039561A"/>
    <w:rsid w:val="00396C84"/>
    <w:rsid w:val="00397C7D"/>
    <w:rsid w:val="003A004F"/>
    <w:rsid w:val="003A046C"/>
    <w:rsid w:val="003A092F"/>
    <w:rsid w:val="003A3E54"/>
    <w:rsid w:val="003A3F32"/>
    <w:rsid w:val="003A4DF1"/>
    <w:rsid w:val="003A53CD"/>
    <w:rsid w:val="003B4130"/>
    <w:rsid w:val="003B715B"/>
    <w:rsid w:val="003C002C"/>
    <w:rsid w:val="003C0869"/>
    <w:rsid w:val="003C14CA"/>
    <w:rsid w:val="003C1D07"/>
    <w:rsid w:val="003C2C62"/>
    <w:rsid w:val="003C44D7"/>
    <w:rsid w:val="003C7FF0"/>
    <w:rsid w:val="003D1D14"/>
    <w:rsid w:val="003D1E84"/>
    <w:rsid w:val="003D4109"/>
    <w:rsid w:val="003D572B"/>
    <w:rsid w:val="003D6C7C"/>
    <w:rsid w:val="003D6EFB"/>
    <w:rsid w:val="003D7E52"/>
    <w:rsid w:val="003E0831"/>
    <w:rsid w:val="003E0F14"/>
    <w:rsid w:val="003E2476"/>
    <w:rsid w:val="003E25C6"/>
    <w:rsid w:val="003E4183"/>
    <w:rsid w:val="003E4C91"/>
    <w:rsid w:val="003E6A52"/>
    <w:rsid w:val="003F03F6"/>
    <w:rsid w:val="003F3F22"/>
    <w:rsid w:val="003F7528"/>
    <w:rsid w:val="00400910"/>
    <w:rsid w:val="004011AA"/>
    <w:rsid w:val="0040202C"/>
    <w:rsid w:val="00405503"/>
    <w:rsid w:val="00406508"/>
    <w:rsid w:val="00407843"/>
    <w:rsid w:val="00407BD2"/>
    <w:rsid w:val="00412B42"/>
    <w:rsid w:val="0041456E"/>
    <w:rsid w:val="004145A1"/>
    <w:rsid w:val="00414903"/>
    <w:rsid w:val="00414F7E"/>
    <w:rsid w:val="0041564E"/>
    <w:rsid w:val="004164E3"/>
    <w:rsid w:val="004164F8"/>
    <w:rsid w:val="004165AD"/>
    <w:rsid w:val="0041705E"/>
    <w:rsid w:val="00417FE4"/>
    <w:rsid w:val="00420AD7"/>
    <w:rsid w:val="00422467"/>
    <w:rsid w:val="00426F05"/>
    <w:rsid w:val="00430F2B"/>
    <w:rsid w:val="004328E1"/>
    <w:rsid w:val="00433E2C"/>
    <w:rsid w:val="00434037"/>
    <w:rsid w:val="004343C3"/>
    <w:rsid w:val="00434985"/>
    <w:rsid w:val="004360AF"/>
    <w:rsid w:val="00436758"/>
    <w:rsid w:val="0044030A"/>
    <w:rsid w:val="0044089A"/>
    <w:rsid w:val="00441EF6"/>
    <w:rsid w:val="004427B7"/>
    <w:rsid w:val="0044349F"/>
    <w:rsid w:val="00443EA0"/>
    <w:rsid w:val="00444908"/>
    <w:rsid w:val="00445E5D"/>
    <w:rsid w:val="00445F1F"/>
    <w:rsid w:val="0044637A"/>
    <w:rsid w:val="00447EC9"/>
    <w:rsid w:val="00450504"/>
    <w:rsid w:val="00451F60"/>
    <w:rsid w:val="00452BB2"/>
    <w:rsid w:val="00453429"/>
    <w:rsid w:val="004541F2"/>
    <w:rsid w:val="00456054"/>
    <w:rsid w:val="0045656D"/>
    <w:rsid w:val="00457536"/>
    <w:rsid w:val="004576DC"/>
    <w:rsid w:val="00462D98"/>
    <w:rsid w:val="00463E7D"/>
    <w:rsid w:val="004660C8"/>
    <w:rsid w:val="004723BE"/>
    <w:rsid w:val="00472A44"/>
    <w:rsid w:val="00473A89"/>
    <w:rsid w:val="00475899"/>
    <w:rsid w:val="00476A97"/>
    <w:rsid w:val="004800A4"/>
    <w:rsid w:val="00482C78"/>
    <w:rsid w:val="00483BC8"/>
    <w:rsid w:val="0048634A"/>
    <w:rsid w:val="004874AE"/>
    <w:rsid w:val="00491830"/>
    <w:rsid w:val="0049250B"/>
    <w:rsid w:val="00494D24"/>
    <w:rsid w:val="004950FA"/>
    <w:rsid w:val="004951D1"/>
    <w:rsid w:val="00495A8F"/>
    <w:rsid w:val="004960BB"/>
    <w:rsid w:val="00497173"/>
    <w:rsid w:val="004A27D0"/>
    <w:rsid w:val="004A2E6C"/>
    <w:rsid w:val="004A4A18"/>
    <w:rsid w:val="004A4D67"/>
    <w:rsid w:val="004A5B89"/>
    <w:rsid w:val="004B1B65"/>
    <w:rsid w:val="004B24DD"/>
    <w:rsid w:val="004B358E"/>
    <w:rsid w:val="004B36FB"/>
    <w:rsid w:val="004B5514"/>
    <w:rsid w:val="004C13CB"/>
    <w:rsid w:val="004D10F8"/>
    <w:rsid w:val="004D13D9"/>
    <w:rsid w:val="004D19B1"/>
    <w:rsid w:val="004D1B4F"/>
    <w:rsid w:val="004D1E11"/>
    <w:rsid w:val="004D3D4B"/>
    <w:rsid w:val="004D5498"/>
    <w:rsid w:val="004D5658"/>
    <w:rsid w:val="004D66A5"/>
    <w:rsid w:val="004D6B00"/>
    <w:rsid w:val="004D6B8C"/>
    <w:rsid w:val="004E0D39"/>
    <w:rsid w:val="004E1D50"/>
    <w:rsid w:val="004E357B"/>
    <w:rsid w:val="004E3FDE"/>
    <w:rsid w:val="004E433B"/>
    <w:rsid w:val="004E593E"/>
    <w:rsid w:val="004F20A0"/>
    <w:rsid w:val="004F27A0"/>
    <w:rsid w:val="004F2E5D"/>
    <w:rsid w:val="004F3C35"/>
    <w:rsid w:val="00501382"/>
    <w:rsid w:val="005015F0"/>
    <w:rsid w:val="00501C76"/>
    <w:rsid w:val="0050350D"/>
    <w:rsid w:val="00506E74"/>
    <w:rsid w:val="00506FB7"/>
    <w:rsid w:val="00510798"/>
    <w:rsid w:val="0051249C"/>
    <w:rsid w:val="005125F1"/>
    <w:rsid w:val="00515814"/>
    <w:rsid w:val="00524A11"/>
    <w:rsid w:val="00524BCB"/>
    <w:rsid w:val="00527768"/>
    <w:rsid w:val="00530EA4"/>
    <w:rsid w:val="005327FB"/>
    <w:rsid w:val="00533FCA"/>
    <w:rsid w:val="00536422"/>
    <w:rsid w:val="00537583"/>
    <w:rsid w:val="00537AED"/>
    <w:rsid w:val="005411A7"/>
    <w:rsid w:val="00543FC6"/>
    <w:rsid w:val="00544463"/>
    <w:rsid w:val="005470D4"/>
    <w:rsid w:val="0055066A"/>
    <w:rsid w:val="0055087F"/>
    <w:rsid w:val="00550D3E"/>
    <w:rsid w:val="00551AF4"/>
    <w:rsid w:val="0055291E"/>
    <w:rsid w:val="00552C4D"/>
    <w:rsid w:val="00555C78"/>
    <w:rsid w:val="00555E64"/>
    <w:rsid w:val="005565D3"/>
    <w:rsid w:val="005616B5"/>
    <w:rsid w:val="0056290F"/>
    <w:rsid w:val="005679A4"/>
    <w:rsid w:val="005716A1"/>
    <w:rsid w:val="00573723"/>
    <w:rsid w:val="00573FFE"/>
    <w:rsid w:val="005761E1"/>
    <w:rsid w:val="005765C9"/>
    <w:rsid w:val="005778CF"/>
    <w:rsid w:val="00577E74"/>
    <w:rsid w:val="00580B7D"/>
    <w:rsid w:val="00582E75"/>
    <w:rsid w:val="00584744"/>
    <w:rsid w:val="0058476D"/>
    <w:rsid w:val="005851E9"/>
    <w:rsid w:val="00586FB4"/>
    <w:rsid w:val="00591DC8"/>
    <w:rsid w:val="0059223D"/>
    <w:rsid w:val="005941C1"/>
    <w:rsid w:val="0059727C"/>
    <w:rsid w:val="00597B15"/>
    <w:rsid w:val="00597B96"/>
    <w:rsid w:val="005A044C"/>
    <w:rsid w:val="005A11F7"/>
    <w:rsid w:val="005A149F"/>
    <w:rsid w:val="005A55A4"/>
    <w:rsid w:val="005A56A6"/>
    <w:rsid w:val="005A56B3"/>
    <w:rsid w:val="005B0963"/>
    <w:rsid w:val="005B1FE6"/>
    <w:rsid w:val="005B34C9"/>
    <w:rsid w:val="005B6DD1"/>
    <w:rsid w:val="005B7CC6"/>
    <w:rsid w:val="005C0D2E"/>
    <w:rsid w:val="005C242A"/>
    <w:rsid w:val="005C34E8"/>
    <w:rsid w:val="005C3F52"/>
    <w:rsid w:val="005C4164"/>
    <w:rsid w:val="005C4458"/>
    <w:rsid w:val="005C56D7"/>
    <w:rsid w:val="005C63F6"/>
    <w:rsid w:val="005C70E5"/>
    <w:rsid w:val="005D0200"/>
    <w:rsid w:val="005D3FA5"/>
    <w:rsid w:val="005D44EF"/>
    <w:rsid w:val="005D5112"/>
    <w:rsid w:val="005D5D67"/>
    <w:rsid w:val="005E19C3"/>
    <w:rsid w:val="005E1BBC"/>
    <w:rsid w:val="005E4A2E"/>
    <w:rsid w:val="005E773F"/>
    <w:rsid w:val="005E781C"/>
    <w:rsid w:val="005F2B83"/>
    <w:rsid w:val="005F34CC"/>
    <w:rsid w:val="005F3914"/>
    <w:rsid w:val="005F3B5A"/>
    <w:rsid w:val="005F43CD"/>
    <w:rsid w:val="005F55FA"/>
    <w:rsid w:val="005F6A10"/>
    <w:rsid w:val="005F6AB4"/>
    <w:rsid w:val="005F7A80"/>
    <w:rsid w:val="006009D3"/>
    <w:rsid w:val="00601786"/>
    <w:rsid w:val="006019E2"/>
    <w:rsid w:val="00604500"/>
    <w:rsid w:val="00604A12"/>
    <w:rsid w:val="0060663D"/>
    <w:rsid w:val="0060721F"/>
    <w:rsid w:val="00607471"/>
    <w:rsid w:val="00610A66"/>
    <w:rsid w:val="00613177"/>
    <w:rsid w:val="00613F7C"/>
    <w:rsid w:val="00614BF2"/>
    <w:rsid w:val="0061557C"/>
    <w:rsid w:val="00615A77"/>
    <w:rsid w:val="00621803"/>
    <w:rsid w:val="00623DE2"/>
    <w:rsid w:val="00624758"/>
    <w:rsid w:val="00627601"/>
    <w:rsid w:val="006300D0"/>
    <w:rsid w:val="00631A38"/>
    <w:rsid w:val="00632012"/>
    <w:rsid w:val="006324BB"/>
    <w:rsid w:val="006331E3"/>
    <w:rsid w:val="006339E4"/>
    <w:rsid w:val="00634694"/>
    <w:rsid w:val="00634DBE"/>
    <w:rsid w:val="00635424"/>
    <w:rsid w:val="00636517"/>
    <w:rsid w:val="00637690"/>
    <w:rsid w:val="00640E1E"/>
    <w:rsid w:val="00641721"/>
    <w:rsid w:val="0064235B"/>
    <w:rsid w:val="0064389A"/>
    <w:rsid w:val="0064468C"/>
    <w:rsid w:val="00644F02"/>
    <w:rsid w:val="00645168"/>
    <w:rsid w:val="006452E9"/>
    <w:rsid w:val="00645442"/>
    <w:rsid w:val="00645469"/>
    <w:rsid w:val="00647ECB"/>
    <w:rsid w:val="006511C6"/>
    <w:rsid w:val="006525CD"/>
    <w:rsid w:val="00653F7F"/>
    <w:rsid w:val="0065471B"/>
    <w:rsid w:val="00660DA3"/>
    <w:rsid w:val="00662EE8"/>
    <w:rsid w:val="006634F6"/>
    <w:rsid w:val="00663813"/>
    <w:rsid w:val="00664AFD"/>
    <w:rsid w:val="00664D5C"/>
    <w:rsid w:val="00665031"/>
    <w:rsid w:val="006650B8"/>
    <w:rsid w:val="00666005"/>
    <w:rsid w:val="0066694D"/>
    <w:rsid w:val="00667567"/>
    <w:rsid w:val="0067391A"/>
    <w:rsid w:val="00674173"/>
    <w:rsid w:val="00675910"/>
    <w:rsid w:val="00676B59"/>
    <w:rsid w:val="00677BF8"/>
    <w:rsid w:val="00677D87"/>
    <w:rsid w:val="0068373C"/>
    <w:rsid w:val="00684238"/>
    <w:rsid w:val="00684CF7"/>
    <w:rsid w:val="0068662C"/>
    <w:rsid w:val="00690DB1"/>
    <w:rsid w:val="0069129F"/>
    <w:rsid w:val="00691D45"/>
    <w:rsid w:val="00693404"/>
    <w:rsid w:val="006937F8"/>
    <w:rsid w:val="006953D9"/>
    <w:rsid w:val="006A0E49"/>
    <w:rsid w:val="006A1269"/>
    <w:rsid w:val="006A5803"/>
    <w:rsid w:val="006A6775"/>
    <w:rsid w:val="006A69C3"/>
    <w:rsid w:val="006A6CEB"/>
    <w:rsid w:val="006A702A"/>
    <w:rsid w:val="006A7C15"/>
    <w:rsid w:val="006B0699"/>
    <w:rsid w:val="006B1242"/>
    <w:rsid w:val="006B1DBC"/>
    <w:rsid w:val="006B448B"/>
    <w:rsid w:val="006B7C1C"/>
    <w:rsid w:val="006B7D9A"/>
    <w:rsid w:val="006C06D9"/>
    <w:rsid w:val="006C1608"/>
    <w:rsid w:val="006C171E"/>
    <w:rsid w:val="006C3E22"/>
    <w:rsid w:val="006C5716"/>
    <w:rsid w:val="006C64B2"/>
    <w:rsid w:val="006C74A9"/>
    <w:rsid w:val="006D07DE"/>
    <w:rsid w:val="006D1C57"/>
    <w:rsid w:val="006D361A"/>
    <w:rsid w:val="006D3AF8"/>
    <w:rsid w:val="006D424C"/>
    <w:rsid w:val="006D77B1"/>
    <w:rsid w:val="006D7D6A"/>
    <w:rsid w:val="006D7EC9"/>
    <w:rsid w:val="006E06D9"/>
    <w:rsid w:val="006E125A"/>
    <w:rsid w:val="006E1D40"/>
    <w:rsid w:val="006E2E1F"/>
    <w:rsid w:val="006E4C4E"/>
    <w:rsid w:val="006E5059"/>
    <w:rsid w:val="006F0856"/>
    <w:rsid w:val="006F1397"/>
    <w:rsid w:val="006F2D2C"/>
    <w:rsid w:val="006F4939"/>
    <w:rsid w:val="006F4B48"/>
    <w:rsid w:val="006F5F03"/>
    <w:rsid w:val="006F5FFF"/>
    <w:rsid w:val="006F7978"/>
    <w:rsid w:val="00700C16"/>
    <w:rsid w:val="00700F1D"/>
    <w:rsid w:val="00702237"/>
    <w:rsid w:val="00703F15"/>
    <w:rsid w:val="007042CF"/>
    <w:rsid w:val="00710804"/>
    <w:rsid w:val="00710877"/>
    <w:rsid w:val="00711FC6"/>
    <w:rsid w:val="007130B1"/>
    <w:rsid w:val="00715071"/>
    <w:rsid w:val="007159CB"/>
    <w:rsid w:val="00720B60"/>
    <w:rsid w:val="00720D0D"/>
    <w:rsid w:val="007231E9"/>
    <w:rsid w:val="00724F0E"/>
    <w:rsid w:val="00725DA2"/>
    <w:rsid w:val="00727C59"/>
    <w:rsid w:val="00732C6B"/>
    <w:rsid w:val="00733730"/>
    <w:rsid w:val="00734D34"/>
    <w:rsid w:val="00734E5D"/>
    <w:rsid w:val="00736013"/>
    <w:rsid w:val="007377D1"/>
    <w:rsid w:val="00737BF8"/>
    <w:rsid w:val="007410E7"/>
    <w:rsid w:val="007421D9"/>
    <w:rsid w:val="0074339B"/>
    <w:rsid w:val="00744490"/>
    <w:rsid w:val="00747D8F"/>
    <w:rsid w:val="00751B38"/>
    <w:rsid w:val="0075264F"/>
    <w:rsid w:val="0075271E"/>
    <w:rsid w:val="007554B8"/>
    <w:rsid w:val="00756245"/>
    <w:rsid w:val="00756B40"/>
    <w:rsid w:val="00757720"/>
    <w:rsid w:val="00761662"/>
    <w:rsid w:val="00763E37"/>
    <w:rsid w:val="00764043"/>
    <w:rsid w:val="00765C94"/>
    <w:rsid w:val="007667A4"/>
    <w:rsid w:val="00766963"/>
    <w:rsid w:val="007722A0"/>
    <w:rsid w:val="007754AA"/>
    <w:rsid w:val="00775511"/>
    <w:rsid w:val="007757CF"/>
    <w:rsid w:val="0078128F"/>
    <w:rsid w:val="007819D9"/>
    <w:rsid w:val="00785D82"/>
    <w:rsid w:val="0078683C"/>
    <w:rsid w:val="007868E8"/>
    <w:rsid w:val="0078713B"/>
    <w:rsid w:val="00790B8E"/>
    <w:rsid w:val="00790EDB"/>
    <w:rsid w:val="00791538"/>
    <w:rsid w:val="0079326E"/>
    <w:rsid w:val="007942E2"/>
    <w:rsid w:val="007967FC"/>
    <w:rsid w:val="00796EDE"/>
    <w:rsid w:val="007976DD"/>
    <w:rsid w:val="007A08B9"/>
    <w:rsid w:val="007A0F0C"/>
    <w:rsid w:val="007A4FC7"/>
    <w:rsid w:val="007A5101"/>
    <w:rsid w:val="007A53F0"/>
    <w:rsid w:val="007A5A58"/>
    <w:rsid w:val="007A79CA"/>
    <w:rsid w:val="007B1071"/>
    <w:rsid w:val="007B1C56"/>
    <w:rsid w:val="007B5842"/>
    <w:rsid w:val="007B6E33"/>
    <w:rsid w:val="007B7D40"/>
    <w:rsid w:val="007C1DD7"/>
    <w:rsid w:val="007C24E3"/>
    <w:rsid w:val="007C3CD5"/>
    <w:rsid w:val="007C4127"/>
    <w:rsid w:val="007C5E88"/>
    <w:rsid w:val="007C5F1F"/>
    <w:rsid w:val="007C61EF"/>
    <w:rsid w:val="007D1C0D"/>
    <w:rsid w:val="007D2D23"/>
    <w:rsid w:val="007D4A71"/>
    <w:rsid w:val="007D4ED4"/>
    <w:rsid w:val="007D6C28"/>
    <w:rsid w:val="007E0BAF"/>
    <w:rsid w:val="007E27D6"/>
    <w:rsid w:val="007E301D"/>
    <w:rsid w:val="007E3921"/>
    <w:rsid w:val="007E4055"/>
    <w:rsid w:val="007E525F"/>
    <w:rsid w:val="007E56DC"/>
    <w:rsid w:val="007E585F"/>
    <w:rsid w:val="007E6C45"/>
    <w:rsid w:val="007F0BD5"/>
    <w:rsid w:val="007F3F0A"/>
    <w:rsid w:val="007F405E"/>
    <w:rsid w:val="007F4B6C"/>
    <w:rsid w:val="007F7F64"/>
    <w:rsid w:val="00800295"/>
    <w:rsid w:val="00801028"/>
    <w:rsid w:val="00802F1D"/>
    <w:rsid w:val="00803793"/>
    <w:rsid w:val="00804000"/>
    <w:rsid w:val="0080412D"/>
    <w:rsid w:val="00805E3E"/>
    <w:rsid w:val="00811080"/>
    <w:rsid w:val="00816C1E"/>
    <w:rsid w:val="00817A01"/>
    <w:rsid w:val="00820E1F"/>
    <w:rsid w:val="00824BE1"/>
    <w:rsid w:val="00825E35"/>
    <w:rsid w:val="0082734F"/>
    <w:rsid w:val="00827435"/>
    <w:rsid w:val="00830792"/>
    <w:rsid w:val="00830833"/>
    <w:rsid w:val="00830A4E"/>
    <w:rsid w:val="00830D4F"/>
    <w:rsid w:val="0083148B"/>
    <w:rsid w:val="008319C8"/>
    <w:rsid w:val="008322FF"/>
    <w:rsid w:val="00833305"/>
    <w:rsid w:val="008334F8"/>
    <w:rsid w:val="0083586A"/>
    <w:rsid w:val="00835FFD"/>
    <w:rsid w:val="00841229"/>
    <w:rsid w:val="00842B3E"/>
    <w:rsid w:val="0084584C"/>
    <w:rsid w:val="00845D94"/>
    <w:rsid w:val="008504BF"/>
    <w:rsid w:val="008522B0"/>
    <w:rsid w:val="008524CE"/>
    <w:rsid w:val="0085492E"/>
    <w:rsid w:val="00854E85"/>
    <w:rsid w:val="00855BC6"/>
    <w:rsid w:val="0085705B"/>
    <w:rsid w:val="008575E9"/>
    <w:rsid w:val="0086440C"/>
    <w:rsid w:val="008678A4"/>
    <w:rsid w:val="00876659"/>
    <w:rsid w:val="0087734C"/>
    <w:rsid w:val="00882141"/>
    <w:rsid w:val="00885520"/>
    <w:rsid w:val="008859AF"/>
    <w:rsid w:val="008876EC"/>
    <w:rsid w:val="00890431"/>
    <w:rsid w:val="008922A8"/>
    <w:rsid w:val="00893963"/>
    <w:rsid w:val="008944C3"/>
    <w:rsid w:val="00894916"/>
    <w:rsid w:val="00895BD5"/>
    <w:rsid w:val="008A0AEF"/>
    <w:rsid w:val="008A16C4"/>
    <w:rsid w:val="008A280B"/>
    <w:rsid w:val="008A3609"/>
    <w:rsid w:val="008A4A55"/>
    <w:rsid w:val="008A4DAF"/>
    <w:rsid w:val="008A6B6A"/>
    <w:rsid w:val="008A6FED"/>
    <w:rsid w:val="008A758B"/>
    <w:rsid w:val="008A7C6F"/>
    <w:rsid w:val="008B1B2A"/>
    <w:rsid w:val="008B1F5C"/>
    <w:rsid w:val="008B1F73"/>
    <w:rsid w:val="008B39C5"/>
    <w:rsid w:val="008B51AA"/>
    <w:rsid w:val="008B5845"/>
    <w:rsid w:val="008B7382"/>
    <w:rsid w:val="008C1795"/>
    <w:rsid w:val="008C3C94"/>
    <w:rsid w:val="008C4A21"/>
    <w:rsid w:val="008C5A7A"/>
    <w:rsid w:val="008C67F2"/>
    <w:rsid w:val="008C73D8"/>
    <w:rsid w:val="008D064A"/>
    <w:rsid w:val="008D09B8"/>
    <w:rsid w:val="008D1463"/>
    <w:rsid w:val="008D14F8"/>
    <w:rsid w:val="008D1634"/>
    <w:rsid w:val="008D1E91"/>
    <w:rsid w:val="008D2B0F"/>
    <w:rsid w:val="008D2CDB"/>
    <w:rsid w:val="008D31EF"/>
    <w:rsid w:val="008D4699"/>
    <w:rsid w:val="008D4EB2"/>
    <w:rsid w:val="008E0F44"/>
    <w:rsid w:val="008E230D"/>
    <w:rsid w:val="008E3434"/>
    <w:rsid w:val="008E449E"/>
    <w:rsid w:val="008E4BDD"/>
    <w:rsid w:val="008E52FB"/>
    <w:rsid w:val="008E721B"/>
    <w:rsid w:val="008E770C"/>
    <w:rsid w:val="008F187F"/>
    <w:rsid w:val="008F190B"/>
    <w:rsid w:val="008F39F1"/>
    <w:rsid w:val="008F402F"/>
    <w:rsid w:val="008F409B"/>
    <w:rsid w:val="008F5A77"/>
    <w:rsid w:val="008F76E8"/>
    <w:rsid w:val="009004E6"/>
    <w:rsid w:val="00902BB0"/>
    <w:rsid w:val="00903C07"/>
    <w:rsid w:val="009042AE"/>
    <w:rsid w:val="00904970"/>
    <w:rsid w:val="009052A1"/>
    <w:rsid w:val="0090596B"/>
    <w:rsid w:val="00906D34"/>
    <w:rsid w:val="009078A1"/>
    <w:rsid w:val="00910021"/>
    <w:rsid w:val="00910285"/>
    <w:rsid w:val="00911E9C"/>
    <w:rsid w:val="0091318E"/>
    <w:rsid w:val="00915928"/>
    <w:rsid w:val="00917405"/>
    <w:rsid w:val="00917AE5"/>
    <w:rsid w:val="00920789"/>
    <w:rsid w:val="00920F7C"/>
    <w:rsid w:val="00922BEE"/>
    <w:rsid w:val="00924743"/>
    <w:rsid w:val="00927E77"/>
    <w:rsid w:val="009303AF"/>
    <w:rsid w:val="00930CAC"/>
    <w:rsid w:val="009327AE"/>
    <w:rsid w:val="00932CCC"/>
    <w:rsid w:val="00933174"/>
    <w:rsid w:val="009331C0"/>
    <w:rsid w:val="00934CAE"/>
    <w:rsid w:val="00935920"/>
    <w:rsid w:val="00936CE2"/>
    <w:rsid w:val="00940C9A"/>
    <w:rsid w:val="0094257D"/>
    <w:rsid w:val="00945B58"/>
    <w:rsid w:val="009515C6"/>
    <w:rsid w:val="00952C1F"/>
    <w:rsid w:val="00953383"/>
    <w:rsid w:val="0095467C"/>
    <w:rsid w:val="00954A61"/>
    <w:rsid w:val="00955C6F"/>
    <w:rsid w:val="00961784"/>
    <w:rsid w:val="00962B53"/>
    <w:rsid w:val="00962F79"/>
    <w:rsid w:val="00966B06"/>
    <w:rsid w:val="00966C7B"/>
    <w:rsid w:val="00966D4C"/>
    <w:rsid w:val="009701DC"/>
    <w:rsid w:val="009715D8"/>
    <w:rsid w:val="00972B68"/>
    <w:rsid w:val="00973F98"/>
    <w:rsid w:val="00975D3F"/>
    <w:rsid w:val="00976129"/>
    <w:rsid w:val="0097738C"/>
    <w:rsid w:val="009775B8"/>
    <w:rsid w:val="00977A7B"/>
    <w:rsid w:val="009811A8"/>
    <w:rsid w:val="00982001"/>
    <w:rsid w:val="0098223B"/>
    <w:rsid w:val="00985686"/>
    <w:rsid w:val="00985EF7"/>
    <w:rsid w:val="0098659E"/>
    <w:rsid w:val="0098706A"/>
    <w:rsid w:val="00990BE2"/>
    <w:rsid w:val="00992894"/>
    <w:rsid w:val="00993956"/>
    <w:rsid w:val="00995BF9"/>
    <w:rsid w:val="00996297"/>
    <w:rsid w:val="009A0264"/>
    <w:rsid w:val="009A0CAF"/>
    <w:rsid w:val="009A0E49"/>
    <w:rsid w:val="009A1003"/>
    <w:rsid w:val="009A1328"/>
    <w:rsid w:val="009A2207"/>
    <w:rsid w:val="009A25D8"/>
    <w:rsid w:val="009A5974"/>
    <w:rsid w:val="009A6FC2"/>
    <w:rsid w:val="009B0C21"/>
    <w:rsid w:val="009B0EDA"/>
    <w:rsid w:val="009B1C47"/>
    <w:rsid w:val="009B1E09"/>
    <w:rsid w:val="009B36A8"/>
    <w:rsid w:val="009B41AC"/>
    <w:rsid w:val="009B547F"/>
    <w:rsid w:val="009B6C42"/>
    <w:rsid w:val="009C33FF"/>
    <w:rsid w:val="009C39D9"/>
    <w:rsid w:val="009C6ECB"/>
    <w:rsid w:val="009D04E8"/>
    <w:rsid w:val="009D2821"/>
    <w:rsid w:val="009D2998"/>
    <w:rsid w:val="009D31F7"/>
    <w:rsid w:val="009D32C2"/>
    <w:rsid w:val="009D50DB"/>
    <w:rsid w:val="009D5540"/>
    <w:rsid w:val="009D5AFA"/>
    <w:rsid w:val="009D67C5"/>
    <w:rsid w:val="009E0B5F"/>
    <w:rsid w:val="009E2932"/>
    <w:rsid w:val="009E3A0A"/>
    <w:rsid w:val="009E4117"/>
    <w:rsid w:val="009E52E6"/>
    <w:rsid w:val="009E69E5"/>
    <w:rsid w:val="009F0914"/>
    <w:rsid w:val="009F0ACB"/>
    <w:rsid w:val="009F3E91"/>
    <w:rsid w:val="009F512C"/>
    <w:rsid w:val="009F53BC"/>
    <w:rsid w:val="00A008DA"/>
    <w:rsid w:val="00A00D5E"/>
    <w:rsid w:val="00A0571E"/>
    <w:rsid w:val="00A05DED"/>
    <w:rsid w:val="00A07B0C"/>
    <w:rsid w:val="00A11EA9"/>
    <w:rsid w:val="00A11FC4"/>
    <w:rsid w:val="00A1499B"/>
    <w:rsid w:val="00A17CCF"/>
    <w:rsid w:val="00A20CD3"/>
    <w:rsid w:val="00A21AC6"/>
    <w:rsid w:val="00A23490"/>
    <w:rsid w:val="00A2524E"/>
    <w:rsid w:val="00A27D0C"/>
    <w:rsid w:val="00A30A1B"/>
    <w:rsid w:val="00A314C2"/>
    <w:rsid w:val="00A32A72"/>
    <w:rsid w:val="00A376BE"/>
    <w:rsid w:val="00A376D2"/>
    <w:rsid w:val="00A41300"/>
    <w:rsid w:val="00A44323"/>
    <w:rsid w:val="00A44B4E"/>
    <w:rsid w:val="00A44E82"/>
    <w:rsid w:val="00A450E8"/>
    <w:rsid w:val="00A468F6"/>
    <w:rsid w:val="00A501C0"/>
    <w:rsid w:val="00A50BC8"/>
    <w:rsid w:val="00A519A0"/>
    <w:rsid w:val="00A519E3"/>
    <w:rsid w:val="00A51F25"/>
    <w:rsid w:val="00A52191"/>
    <w:rsid w:val="00A5327C"/>
    <w:rsid w:val="00A5374C"/>
    <w:rsid w:val="00A5489C"/>
    <w:rsid w:val="00A55310"/>
    <w:rsid w:val="00A5552E"/>
    <w:rsid w:val="00A55CA3"/>
    <w:rsid w:val="00A57E22"/>
    <w:rsid w:val="00A6109F"/>
    <w:rsid w:val="00A62A2E"/>
    <w:rsid w:val="00A62CD0"/>
    <w:rsid w:val="00A62EEE"/>
    <w:rsid w:val="00A63166"/>
    <w:rsid w:val="00A63E86"/>
    <w:rsid w:val="00A66212"/>
    <w:rsid w:val="00A66D35"/>
    <w:rsid w:val="00A70278"/>
    <w:rsid w:val="00A71C73"/>
    <w:rsid w:val="00A72B3A"/>
    <w:rsid w:val="00A7308E"/>
    <w:rsid w:val="00A757C3"/>
    <w:rsid w:val="00A75E5B"/>
    <w:rsid w:val="00A7684A"/>
    <w:rsid w:val="00A775D0"/>
    <w:rsid w:val="00A81FAE"/>
    <w:rsid w:val="00A820C9"/>
    <w:rsid w:val="00A82316"/>
    <w:rsid w:val="00A82369"/>
    <w:rsid w:val="00A8325F"/>
    <w:rsid w:val="00A83527"/>
    <w:rsid w:val="00A83B69"/>
    <w:rsid w:val="00A84035"/>
    <w:rsid w:val="00A851EC"/>
    <w:rsid w:val="00A86533"/>
    <w:rsid w:val="00A90C1C"/>
    <w:rsid w:val="00A91B54"/>
    <w:rsid w:val="00A91CA2"/>
    <w:rsid w:val="00A92B5D"/>
    <w:rsid w:val="00A92FB8"/>
    <w:rsid w:val="00A932EE"/>
    <w:rsid w:val="00A93A70"/>
    <w:rsid w:val="00A948F1"/>
    <w:rsid w:val="00A94CFC"/>
    <w:rsid w:val="00A95FE2"/>
    <w:rsid w:val="00AA0282"/>
    <w:rsid w:val="00AA12EF"/>
    <w:rsid w:val="00AA18F9"/>
    <w:rsid w:val="00AA1D7D"/>
    <w:rsid w:val="00AA204F"/>
    <w:rsid w:val="00AA2790"/>
    <w:rsid w:val="00AA3806"/>
    <w:rsid w:val="00AA5157"/>
    <w:rsid w:val="00AA7414"/>
    <w:rsid w:val="00AA7985"/>
    <w:rsid w:val="00AB139D"/>
    <w:rsid w:val="00AB2D05"/>
    <w:rsid w:val="00AB30E6"/>
    <w:rsid w:val="00AB3EFB"/>
    <w:rsid w:val="00AB4025"/>
    <w:rsid w:val="00AB4086"/>
    <w:rsid w:val="00AB449D"/>
    <w:rsid w:val="00AB67F5"/>
    <w:rsid w:val="00AC0B05"/>
    <w:rsid w:val="00AC113A"/>
    <w:rsid w:val="00AC1CC0"/>
    <w:rsid w:val="00AC37D5"/>
    <w:rsid w:val="00AC5B47"/>
    <w:rsid w:val="00AC6288"/>
    <w:rsid w:val="00AC7F9D"/>
    <w:rsid w:val="00AD079A"/>
    <w:rsid w:val="00AD08FB"/>
    <w:rsid w:val="00AD17E9"/>
    <w:rsid w:val="00AD1890"/>
    <w:rsid w:val="00AD19AC"/>
    <w:rsid w:val="00AD4A6B"/>
    <w:rsid w:val="00AD702A"/>
    <w:rsid w:val="00AE112E"/>
    <w:rsid w:val="00AE2149"/>
    <w:rsid w:val="00AE33AE"/>
    <w:rsid w:val="00AE3696"/>
    <w:rsid w:val="00AE3B4E"/>
    <w:rsid w:val="00AE3F91"/>
    <w:rsid w:val="00AE7A8E"/>
    <w:rsid w:val="00AF2024"/>
    <w:rsid w:val="00AF5319"/>
    <w:rsid w:val="00B0053D"/>
    <w:rsid w:val="00B039E3"/>
    <w:rsid w:val="00B04726"/>
    <w:rsid w:val="00B04F30"/>
    <w:rsid w:val="00B05D44"/>
    <w:rsid w:val="00B067B4"/>
    <w:rsid w:val="00B06D36"/>
    <w:rsid w:val="00B11D53"/>
    <w:rsid w:val="00B12BC4"/>
    <w:rsid w:val="00B14DBC"/>
    <w:rsid w:val="00B16839"/>
    <w:rsid w:val="00B17430"/>
    <w:rsid w:val="00B20051"/>
    <w:rsid w:val="00B21E65"/>
    <w:rsid w:val="00B220F8"/>
    <w:rsid w:val="00B22838"/>
    <w:rsid w:val="00B22846"/>
    <w:rsid w:val="00B23B5C"/>
    <w:rsid w:val="00B266F3"/>
    <w:rsid w:val="00B26EB5"/>
    <w:rsid w:val="00B2755C"/>
    <w:rsid w:val="00B311CE"/>
    <w:rsid w:val="00B33793"/>
    <w:rsid w:val="00B33E95"/>
    <w:rsid w:val="00B3720B"/>
    <w:rsid w:val="00B412B4"/>
    <w:rsid w:val="00B4325A"/>
    <w:rsid w:val="00B436B5"/>
    <w:rsid w:val="00B440E8"/>
    <w:rsid w:val="00B44312"/>
    <w:rsid w:val="00B4477D"/>
    <w:rsid w:val="00B45D0B"/>
    <w:rsid w:val="00B47B57"/>
    <w:rsid w:val="00B51437"/>
    <w:rsid w:val="00B53CE3"/>
    <w:rsid w:val="00B5558A"/>
    <w:rsid w:val="00B56513"/>
    <w:rsid w:val="00B636D1"/>
    <w:rsid w:val="00B64376"/>
    <w:rsid w:val="00B6570C"/>
    <w:rsid w:val="00B7401F"/>
    <w:rsid w:val="00B769CF"/>
    <w:rsid w:val="00B76F83"/>
    <w:rsid w:val="00B77A46"/>
    <w:rsid w:val="00B806C3"/>
    <w:rsid w:val="00B80D6F"/>
    <w:rsid w:val="00B847F7"/>
    <w:rsid w:val="00B84FCA"/>
    <w:rsid w:val="00B85693"/>
    <w:rsid w:val="00B86DC8"/>
    <w:rsid w:val="00B87495"/>
    <w:rsid w:val="00B9089F"/>
    <w:rsid w:val="00B91826"/>
    <w:rsid w:val="00B91AEE"/>
    <w:rsid w:val="00B93AA1"/>
    <w:rsid w:val="00B940C5"/>
    <w:rsid w:val="00B9533F"/>
    <w:rsid w:val="00B95744"/>
    <w:rsid w:val="00B95F5A"/>
    <w:rsid w:val="00B96EAD"/>
    <w:rsid w:val="00BA209C"/>
    <w:rsid w:val="00BA2E18"/>
    <w:rsid w:val="00BA48D2"/>
    <w:rsid w:val="00BA5A03"/>
    <w:rsid w:val="00BA694A"/>
    <w:rsid w:val="00BA79F5"/>
    <w:rsid w:val="00BB1747"/>
    <w:rsid w:val="00BB276E"/>
    <w:rsid w:val="00BB2DD7"/>
    <w:rsid w:val="00BB3AB6"/>
    <w:rsid w:val="00BB6C1F"/>
    <w:rsid w:val="00BB766D"/>
    <w:rsid w:val="00BC007B"/>
    <w:rsid w:val="00BC0E52"/>
    <w:rsid w:val="00BC26BA"/>
    <w:rsid w:val="00BC3550"/>
    <w:rsid w:val="00BC35F8"/>
    <w:rsid w:val="00BC481B"/>
    <w:rsid w:val="00BC5A58"/>
    <w:rsid w:val="00BC6DA9"/>
    <w:rsid w:val="00BD1191"/>
    <w:rsid w:val="00BD2771"/>
    <w:rsid w:val="00BD617C"/>
    <w:rsid w:val="00BD778D"/>
    <w:rsid w:val="00BE2535"/>
    <w:rsid w:val="00BE2AA7"/>
    <w:rsid w:val="00BE2F3F"/>
    <w:rsid w:val="00BE51FF"/>
    <w:rsid w:val="00BE5211"/>
    <w:rsid w:val="00BE5813"/>
    <w:rsid w:val="00BE5A19"/>
    <w:rsid w:val="00BE74E2"/>
    <w:rsid w:val="00BF0ACB"/>
    <w:rsid w:val="00BF0C5E"/>
    <w:rsid w:val="00BF376F"/>
    <w:rsid w:val="00BF46A6"/>
    <w:rsid w:val="00BF608C"/>
    <w:rsid w:val="00BF68CC"/>
    <w:rsid w:val="00BF71FB"/>
    <w:rsid w:val="00C0130E"/>
    <w:rsid w:val="00C04CFF"/>
    <w:rsid w:val="00C06545"/>
    <w:rsid w:val="00C06F19"/>
    <w:rsid w:val="00C079C8"/>
    <w:rsid w:val="00C10D50"/>
    <w:rsid w:val="00C11FE6"/>
    <w:rsid w:val="00C134AF"/>
    <w:rsid w:val="00C14844"/>
    <w:rsid w:val="00C158C1"/>
    <w:rsid w:val="00C168C3"/>
    <w:rsid w:val="00C220FC"/>
    <w:rsid w:val="00C23458"/>
    <w:rsid w:val="00C2374F"/>
    <w:rsid w:val="00C24DFA"/>
    <w:rsid w:val="00C24F9D"/>
    <w:rsid w:val="00C25F1B"/>
    <w:rsid w:val="00C26845"/>
    <w:rsid w:val="00C30182"/>
    <w:rsid w:val="00C31B8E"/>
    <w:rsid w:val="00C31FC9"/>
    <w:rsid w:val="00C3507D"/>
    <w:rsid w:val="00C37A63"/>
    <w:rsid w:val="00C40DFA"/>
    <w:rsid w:val="00C432D6"/>
    <w:rsid w:val="00C44411"/>
    <w:rsid w:val="00C46A36"/>
    <w:rsid w:val="00C46F37"/>
    <w:rsid w:val="00C47037"/>
    <w:rsid w:val="00C47E70"/>
    <w:rsid w:val="00C533B3"/>
    <w:rsid w:val="00C53625"/>
    <w:rsid w:val="00C53E9F"/>
    <w:rsid w:val="00C548BA"/>
    <w:rsid w:val="00C57784"/>
    <w:rsid w:val="00C602C1"/>
    <w:rsid w:val="00C60F5F"/>
    <w:rsid w:val="00C612FA"/>
    <w:rsid w:val="00C6286E"/>
    <w:rsid w:val="00C62CC7"/>
    <w:rsid w:val="00C62DD3"/>
    <w:rsid w:val="00C63190"/>
    <w:rsid w:val="00C63FC0"/>
    <w:rsid w:val="00C66392"/>
    <w:rsid w:val="00C67780"/>
    <w:rsid w:val="00C73D09"/>
    <w:rsid w:val="00C744F8"/>
    <w:rsid w:val="00C74C5E"/>
    <w:rsid w:val="00C75ECA"/>
    <w:rsid w:val="00C76CB5"/>
    <w:rsid w:val="00C82558"/>
    <w:rsid w:val="00C82746"/>
    <w:rsid w:val="00C827A2"/>
    <w:rsid w:val="00C82B69"/>
    <w:rsid w:val="00C82CB3"/>
    <w:rsid w:val="00C85094"/>
    <w:rsid w:val="00C86ACC"/>
    <w:rsid w:val="00C86E29"/>
    <w:rsid w:val="00C91B28"/>
    <w:rsid w:val="00C91F3A"/>
    <w:rsid w:val="00C93590"/>
    <w:rsid w:val="00C968BF"/>
    <w:rsid w:val="00C96A27"/>
    <w:rsid w:val="00C97021"/>
    <w:rsid w:val="00C971F8"/>
    <w:rsid w:val="00CA2BD4"/>
    <w:rsid w:val="00CA5446"/>
    <w:rsid w:val="00CA7136"/>
    <w:rsid w:val="00CB12E8"/>
    <w:rsid w:val="00CB1AC7"/>
    <w:rsid w:val="00CB218D"/>
    <w:rsid w:val="00CB3C63"/>
    <w:rsid w:val="00CB5175"/>
    <w:rsid w:val="00CB5625"/>
    <w:rsid w:val="00CB5797"/>
    <w:rsid w:val="00CB68E8"/>
    <w:rsid w:val="00CC018F"/>
    <w:rsid w:val="00CC1C17"/>
    <w:rsid w:val="00CC25BA"/>
    <w:rsid w:val="00CC38B9"/>
    <w:rsid w:val="00CC4488"/>
    <w:rsid w:val="00CC46F1"/>
    <w:rsid w:val="00CC4F7F"/>
    <w:rsid w:val="00CD03FF"/>
    <w:rsid w:val="00CD09E1"/>
    <w:rsid w:val="00CD1BB8"/>
    <w:rsid w:val="00CD2537"/>
    <w:rsid w:val="00CD31F2"/>
    <w:rsid w:val="00CD4881"/>
    <w:rsid w:val="00CD63B2"/>
    <w:rsid w:val="00CD6B02"/>
    <w:rsid w:val="00CD6B8F"/>
    <w:rsid w:val="00CD6E9C"/>
    <w:rsid w:val="00CD74CC"/>
    <w:rsid w:val="00CE0F30"/>
    <w:rsid w:val="00CE139A"/>
    <w:rsid w:val="00CE1780"/>
    <w:rsid w:val="00CE41DF"/>
    <w:rsid w:val="00CE4913"/>
    <w:rsid w:val="00CE66BD"/>
    <w:rsid w:val="00CE7601"/>
    <w:rsid w:val="00CF0671"/>
    <w:rsid w:val="00CF0C05"/>
    <w:rsid w:val="00CF1033"/>
    <w:rsid w:val="00CF21BC"/>
    <w:rsid w:val="00CF247A"/>
    <w:rsid w:val="00CF3997"/>
    <w:rsid w:val="00CF41B7"/>
    <w:rsid w:val="00CF44AD"/>
    <w:rsid w:val="00CF46B5"/>
    <w:rsid w:val="00CF4A53"/>
    <w:rsid w:val="00CF4FC0"/>
    <w:rsid w:val="00CF7265"/>
    <w:rsid w:val="00CF72CD"/>
    <w:rsid w:val="00D00836"/>
    <w:rsid w:val="00D00ABE"/>
    <w:rsid w:val="00D01BC9"/>
    <w:rsid w:val="00D02085"/>
    <w:rsid w:val="00D1072F"/>
    <w:rsid w:val="00D108A5"/>
    <w:rsid w:val="00D10A35"/>
    <w:rsid w:val="00D10BC8"/>
    <w:rsid w:val="00D10F57"/>
    <w:rsid w:val="00D11AFC"/>
    <w:rsid w:val="00D1247E"/>
    <w:rsid w:val="00D129DC"/>
    <w:rsid w:val="00D14585"/>
    <w:rsid w:val="00D14866"/>
    <w:rsid w:val="00D20C13"/>
    <w:rsid w:val="00D20EFF"/>
    <w:rsid w:val="00D215C3"/>
    <w:rsid w:val="00D24DE1"/>
    <w:rsid w:val="00D2551E"/>
    <w:rsid w:val="00D258E9"/>
    <w:rsid w:val="00D2645A"/>
    <w:rsid w:val="00D27536"/>
    <w:rsid w:val="00D304A0"/>
    <w:rsid w:val="00D31324"/>
    <w:rsid w:val="00D32A78"/>
    <w:rsid w:val="00D34A38"/>
    <w:rsid w:val="00D36A05"/>
    <w:rsid w:val="00D36A58"/>
    <w:rsid w:val="00D36C9F"/>
    <w:rsid w:val="00D42522"/>
    <w:rsid w:val="00D425AD"/>
    <w:rsid w:val="00D42B44"/>
    <w:rsid w:val="00D44FED"/>
    <w:rsid w:val="00D50842"/>
    <w:rsid w:val="00D51667"/>
    <w:rsid w:val="00D53ED8"/>
    <w:rsid w:val="00D54985"/>
    <w:rsid w:val="00D54EC4"/>
    <w:rsid w:val="00D56992"/>
    <w:rsid w:val="00D604AC"/>
    <w:rsid w:val="00D612E3"/>
    <w:rsid w:val="00D6132D"/>
    <w:rsid w:val="00D6301C"/>
    <w:rsid w:val="00D63BB6"/>
    <w:rsid w:val="00D64857"/>
    <w:rsid w:val="00D6493A"/>
    <w:rsid w:val="00D649A5"/>
    <w:rsid w:val="00D64CFA"/>
    <w:rsid w:val="00D64E6E"/>
    <w:rsid w:val="00D650FA"/>
    <w:rsid w:val="00D66AEE"/>
    <w:rsid w:val="00D672BF"/>
    <w:rsid w:val="00D67875"/>
    <w:rsid w:val="00D70665"/>
    <w:rsid w:val="00D719B9"/>
    <w:rsid w:val="00D71E86"/>
    <w:rsid w:val="00D731C6"/>
    <w:rsid w:val="00D745C5"/>
    <w:rsid w:val="00D75327"/>
    <w:rsid w:val="00D765D3"/>
    <w:rsid w:val="00D76831"/>
    <w:rsid w:val="00D77CD1"/>
    <w:rsid w:val="00D80205"/>
    <w:rsid w:val="00D80BD1"/>
    <w:rsid w:val="00D80C36"/>
    <w:rsid w:val="00D81A32"/>
    <w:rsid w:val="00D84C8C"/>
    <w:rsid w:val="00D85F2C"/>
    <w:rsid w:val="00D86EE1"/>
    <w:rsid w:val="00D873E3"/>
    <w:rsid w:val="00D90256"/>
    <w:rsid w:val="00D95205"/>
    <w:rsid w:val="00D9540C"/>
    <w:rsid w:val="00D95D64"/>
    <w:rsid w:val="00D95E90"/>
    <w:rsid w:val="00D96005"/>
    <w:rsid w:val="00D96126"/>
    <w:rsid w:val="00D9667B"/>
    <w:rsid w:val="00DA02F0"/>
    <w:rsid w:val="00DA2FD5"/>
    <w:rsid w:val="00DA43D3"/>
    <w:rsid w:val="00DA6C30"/>
    <w:rsid w:val="00DA74C2"/>
    <w:rsid w:val="00DB17E3"/>
    <w:rsid w:val="00DB4B1C"/>
    <w:rsid w:val="00DB5085"/>
    <w:rsid w:val="00DB619F"/>
    <w:rsid w:val="00DC1062"/>
    <w:rsid w:val="00DC132C"/>
    <w:rsid w:val="00DC209D"/>
    <w:rsid w:val="00DC25F3"/>
    <w:rsid w:val="00DC2A70"/>
    <w:rsid w:val="00DC2B3A"/>
    <w:rsid w:val="00DC5B91"/>
    <w:rsid w:val="00DC5E26"/>
    <w:rsid w:val="00DC60E1"/>
    <w:rsid w:val="00DD1140"/>
    <w:rsid w:val="00DD1523"/>
    <w:rsid w:val="00DD2C6F"/>
    <w:rsid w:val="00DD4191"/>
    <w:rsid w:val="00DD43F0"/>
    <w:rsid w:val="00DD44DE"/>
    <w:rsid w:val="00DD45FA"/>
    <w:rsid w:val="00DD5E9F"/>
    <w:rsid w:val="00DD71BD"/>
    <w:rsid w:val="00DE09AB"/>
    <w:rsid w:val="00DE0BE5"/>
    <w:rsid w:val="00DE2CFA"/>
    <w:rsid w:val="00DE2D6F"/>
    <w:rsid w:val="00DE4A3F"/>
    <w:rsid w:val="00DE5A99"/>
    <w:rsid w:val="00DE626C"/>
    <w:rsid w:val="00DF3881"/>
    <w:rsid w:val="00DF4367"/>
    <w:rsid w:val="00DF7291"/>
    <w:rsid w:val="00DF74E5"/>
    <w:rsid w:val="00E00317"/>
    <w:rsid w:val="00E0574A"/>
    <w:rsid w:val="00E05D9D"/>
    <w:rsid w:val="00E06E46"/>
    <w:rsid w:val="00E078FB"/>
    <w:rsid w:val="00E07DB4"/>
    <w:rsid w:val="00E1243D"/>
    <w:rsid w:val="00E12742"/>
    <w:rsid w:val="00E13232"/>
    <w:rsid w:val="00E132AD"/>
    <w:rsid w:val="00E146D4"/>
    <w:rsid w:val="00E16F2C"/>
    <w:rsid w:val="00E20301"/>
    <w:rsid w:val="00E21930"/>
    <w:rsid w:val="00E21D37"/>
    <w:rsid w:val="00E220ED"/>
    <w:rsid w:val="00E22B44"/>
    <w:rsid w:val="00E24F20"/>
    <w:rsid w:val="00E253AA"/>
    <w:rsid w:val="00E3073F"/>
    <w:rsid w:val="00E30ACD"/>
    <w:rsid w:val="00E32735"/>
    <w:rsid w:val="00E35A42"/>
    <w:rsid w:val="00E36122"/>
    <w:rsid w:val="00E36F30"/>
    <w:rsid w:val="00E40DE2"/>
    <w:rsid w:val="00E4299A"/>
    <w:rsid w:val="00E44431"/>
    <w:rsid w:val="00E4464B"/>
    <w:rsid w:val="00E44B88"/>
    <w:rsid w:val="00E44FA8"/>
    <w:rsid w:val="00E453B2"/>
    <w:rsid w:val="00E45809"/>
    <w:rsid w:val="00E46300"/>
    <w:rsid w:val="00E4720D"/>
    <w:rsid w:val="00E602F1"/>
    <w:rsid w:val="00E61714"/>
    <w:rsid w:val="00E63F82"/>
    <w:rsid w:val="00E65096"/>
    <w:rsid w:val="00E66E36"/>
    <w:rsid w:val="00E70005"/>
    <w:rsid w:val="00E702ED"/>
    <w:rsid w:val="00E709A4"/>
    <w:rsid w:val="00E712FE"/>
    <w:rsid w:val="00E71BDD"/>
    <w:rsid w:val="00E7331C"/>
    <w:rsid w:val="00E762D5"/>
    <w:rsid w:val="00E772DB"/>
    <w:rsid w:val="00E8008E"/>
    <w:rsid w:val="00E81367"/>
    <w:rsid w:val="00E8185F"/>
    <w:rsid w:val="00E82A45"/>
    <w:rsid w:val="00E86012"/>
    <w:rsid w:val="00E86460"/>
    <w:rsid w:val="00E869A9"/>
    <w:rsid w:val="00E86BAB"/>
    <w:rsid w:val="00E87AF3"/>
    <w:rsid w:val="00E93CE2"/>
    <w:rsid w:val="00E94E10"/>
    <w:rsid w:val="00E95140"/>
    <w:rsid w:val="00E96743"/>
    <w:rsid w:val="00E96A42"/>
    <w:rsid w:val="00E9778E"/>
    <w:rsid w:val="00EA060F"/>
    <w:rsid w:val="00EA2CF1"/>
    <w:rsid w:val="00EA4283"/>
    <w:rsid w:val="00EA49C5"/>
    <w:rsid w:val="00EA4DC8"/>
    <w:rsid w:val="00EA5820"/>
    <w:rsid w:val="00EA6279"/>
    <w:rsid w:val="00EA6C41"/>
    <w:rsid w:val="00EA6D75"/>
    <w:rsid w:val="00EB3574"/>
    <w:rsid w:val="00EB3D66"/>
    <w:rsid w:val="00EB5027"/>
    <w:rsid w:val="00EB75F6"/>
    <w:rsid w:val="00EB7DBB"/>
    <w:rsid w:val="00EC1836"/>
    <w:rsid w:val="00EC3990"/>
    <w:rsid w:val="00EC484B"/>
    <w:rsid w:val="00EC747F"/>
    <w:rsid w:val="00EC7C9A"/>
    <w:rsid w:val="00EC7E58"/>
    <w:rsid w:val="00ED0392"/>
    <w:rsid w:val="00ED0A58"/>
    <w:rsid w:val="00ED0CB6"/>
    <w:rsid w:val="00ED15FA"/>
    <w:rsid w:val="00ED27E8"/>
    <w:rsid w:val="00ED2B7C"/>
    <w:rsid w:val="00ED445F"/>
    <w:rsid w:val="00ED5C9F"/>
    <w:rsid w:val="00ED776E"/>
    <w:rsid w:val="00EE13BD"/>
    <w:rsid w:val="00EE14A7"/>
    <w:rsid w:val="00EE2632"/>
    <w:rsid w:val="00EE3AFB"/>
    <w:rsid w:val="00EE4B1F"/>
    <w:rsid w:val="00EE6E9A"/>
    <w:rsid w:val="00EE7DA5"/>
    <w:rsid w:val="00EF2AC4"/>
    <w:rsid w:val="00EF397E"/>
    <w:rsid w:val="00EF41CD"/>
    <w:rsid w:val="00EF47B8"/>
    <w:rsid w:val="00EF51CE"/>
    <w:rsid w:val="00EF69FE"/>
    <w:rsid w:val="00F01040"/>
    <w:rsid w:val="00F03291"/>
    <w:rsid w:val="00F05AE9"/>
    <w:rsid w:val="00F05D6D"/>
    <w:rsid w:val="00F06F68"/>
    <w:rsid w:val="00F126C1"/>
    <w:rsid w:val="00F12EF5"/>
    <w:rsid w:val="00F1351B"/>
    <w:rsid w:val="00F14C5F"/>
    <w:rsid w:val="00F15E9D"/>
    <w:rsid w:val="00F20926"/>
    <w:rsid w:val="00F23498"/>
    <w:rsid w:val="00F239F1"/>
    <w:rsid w:val="00F24C2D"/>
    <w:rsid w:val="00F25584"/>
    <w:rsid w:val="00F27D59"/>
    <w:rsid w:val="00F30421"/>
    <w:rsid w:val="00F329BF"/>
    <w:rsid w:val="00F32A81"/>
    <w:rsid w:val="00F340DE"/>
    <w:rsid w:val="00F35583"/>
    <w:rsid w:val="00F35E67"/>
    <w:rsid w:val="00F37E20"/>
    <w:rsid w:val="00F40C82"/>
    <w:rsid w:val="00F40D75"/>
    <w:rsid w:val="00F4197F"/>
    <w:rsid w:val="00F45DFF"/>
    <w:rsid w:val="00F46998"/>
    <w:rsid w:val="00F5382D"/>
    <w:rsid w:val="00F53D9C"/>
    <w:rsid w:val="00F5462B"/>
    <w:rsid w:val="00F57205"/>
    <w:rsid w:val="00F61386"/>
    <w:rsid w:val="00F62920"/>
    <w:rsid w:val="00F634AD"/>
    <w:rsid w:val="00F6359D"/>
    <w:rsid w:val="00F63677"/>
    <w:rsid w:val="00F66396"/>
    <w:rsid w:val="00F720DB"/>
    <w:rsid w:val="00F7419E"/>
    <w:rsid w:val="00F746C0"/>
    <w:rsid w:val="00F757A7"/>
    <w:rsid w:val="00F75B81"/>
    <w:rsid w:val="00F77CF8"/>
    <w:rsid w:val="00F804C4"/>
    <w:rsid w:val="00F80C7E"/>
    <w:rsid w:val="00F82F83"/>
    <w:rsid w:val="00F836A4"/>
    <w:rsid w:val="00F84506"/>
    <w:rsid w:val="00F84909"/>
    <w:rsid w:val="00F873AC"/>
    <w:rsid w:val="00F9023F"/>
    <w:rsid w:val="00F907CF"/>
    <w:rsid w:val="00F90C64"/>
    <w:rsid w:val="00F90F8D"/>
    <w:rsid w:val="00F92B30"/>
    <w:rsid w:val="00F933B9"/>
    <w:rsid w:val="00F94674"/>
    <w:rsid w:val="00F94919"/>
    <w:rsid w:val="00F94A59"/>
    <w:rsid w:val="00F94DC3"/>
    <w:rsid w:val="00F96698"/>
    <w:rsid w:val="00F967D2"/>
    <w:rsid w:val="00FA25B6"/>
    <w:rsid w:val="00FA2F19"/>
    <w:rsid w:val="00FA2FAF"/>
    <w:rsid w:val="00FA54F6"/>
    <w:rsid w:val="00FA556B"/>
    <w:rsid w:val="00FA5E94"/>
    <w:rsid w:val="00FA5ED4"/>
    <w:rsid w:val="00FA61C6"/>
    <w:rsid w:val="00FA62BE"/>
    <w:rsid w:val="00FA64B1"/>
    <w:rsid w:val="00FA6BFF"/>
    <w:rsid w:val="00FA70F3"/>
    <w:rsid w:val="00FA71CD"/>
    <w:rsid w:val="00FB0453"/>
    <w:rsid w:val="00FB0C07"/>
    <w:rsid w:val="00FB298D"/>
    <w:rsid w:val="00FB29D4"/>
    <w:rsid w:val="00FC1439"/>
    <w:rsid w:val="00FC2F84"/>
    <w:rsid w:val="00FC3321"/>
    <w:rsid w:val="00FC3F65"/>
    <w:rsid w:val="00FC6B82"/>
    <w:rsid w:val="00FC71DA"/>
    <w:rsid w:val="00FC724B"/>
    <w:rsid w:val="00FC7668"/>
    <w:rsid w:val="00FC7910"/>
    <w:rsid w:val="00FD01E0"/>
    <w:rsid w:val="00FD08AA"/>
    <w:rsid w:val="00FD3652"/>
    <w:rsid w:val="00FD5837"/>
    <w:rsid w:val="00FD65FE"/>
    <w:rsid w:val="00FD665E"/>
    <w:rsid w:val="00FD6C98"/>
    <w:rsid w:val="00FD702E"/>
    <w:rsid w:val="00FE1627"/>
    <w:rsid w:val="00FE1DF9"/>
    <w:rsid w:val="00FE20B9"/>
    <w:rsid w:val="00FE2F68"/>
    <w:rsid w:val="00FE6743"/>
    <w:rsid w:val="00FE7E42"/>
    <w:rsid w:val="00FF092F"/>
    <w:rsid w:val="00FF0DA7"/>
    <w:rsid w:val="00FF44E0"/>
    <w:rsid w:val="00FF5928"/>
    <w:rsid w:val="00FF6C72"/>
    <w:rsid w:val="02493090"/>
    <w:rsid w:val="030F53AB"/>
    <w:rsid w:val="03195FAF"/>
    <w:rsid w:val="045B79E6"/>
    <w:rsid w:val="057B70F2"/>
    <w:rsid w:val="05BC5DC1"/>
    <w:rsid w:val="06862B05"/>
    <w:rsid w:val="07902CE1"/>
    <w:rsid w:val="089C6384"/>
    <w:rsid w:val="090F6ECE"/>
    <w:rsid w:val="09CE1848"/>
    <w:rsid w:val="0A3C715D"/>
    <w:rsid w:val="0DEE591C"/>
    <w:rsid w:val="0FDA487F"/>
    <w:rsid w:val="12D127DE"/>
    <w:rsid w:val="136D316F"/>
    <w:rsid w:val="15325AFB"/>
    <w:rsid w:val="18FE12DA"/>
    <w:rsid w:val="1A077166"/>
    <w:rsid w:val="1A942223"/>
    <w:rsid w:val="1C5664E2"/>
    <w:rsid w:val="1CBD66FD"/>
    <w:rsid w:val="1D073931"/>
    <w:rsid w:val="1E883520"/>
    <w:rsid w:val="23780855"/>
    <w:rsid w:val="25F508BD"/>
    <w:rsid w:val="269A7EB8"/>
    <w:rsid w:val="276775E3"/>
    <w:rsid w:val="285C71A8"/>
    <w:rsid w:val="286D6ADA"/>
    <w:rsid w:val="294D7B95"/>
    <w:rsid w:val="29C222C7"/>
    <w:rsid w:val="2A0700E0"/>
    <w:rsid w:val="2C7F423F"/>
    <w:rsid w:val="2C8132A3"/>
    <w:rsid w:val="2CB2587A"/>
    <w:rsid w:val="2D1E6753"/>
    <w:rsid w:val="2E954EA5"/>
    <w:rsid w:val="2F5E761D"/>
    <w:rsid w:val="2F683629"/>
    <w:rsid w:val="2F6A1030"/>
    <w:rsid w:val="2F897372"/>
    <w:rsid w:val="30697F83"/>
    <w:rsid w:val="31883D5A"/>
    <w:rsid w:val="31986008"/>
    <w:rsid w:val="344168F7"/>
    <w:rsid w:val="35266C91"/>
    <w:rsid w:val="36C2526A"/>
    <w:rsid w:val="38353194"/>
    <w:rsid w:val="38D64977"/>
    <w:rsid w:val="3A813FD0"/>
    <w:rsid w:val="3BD72515"/>
    <w:rsid w:val="3C010D46"/>
    <w:rsid w:val="3C747EFC"/>
    <w:rsid w:val="3DA5518E"/>
    <w:rsid w:val="3E374DF8"/>
    <w:rsid w:val="3FD31770"/>
    <w:rsid w:val="425C511A"/>
    <w:rsid w:val="43300A70"/>
    <w:rsid w:val="44AA183B"/>
    <w:rsid w:val="47863AEB"/>
    <w:rsid w:val="4854457C"/>
    <w:rsid w:val="489D1B47"/>
    <w:rsid w:val="4A310967"/>
    <w:rsid w:val="4A6F461A"/>
    <w:rsid w:val="4BA83399"/>
    <w:rsid w:val="4C6729B1"/>
    <w:rsid w:val="4FFA2D96"/>
    <w:rsid w:val="4FFA4512"/>
    <w:rsid w:val="50610F7F"/>
    <w:rsid w:val="507719B4"/>
    <w:rsid w:val="50926EA6"/>
    <w:rsid w:val="50E46882"/>
    <w:rsid w:val="512F0800"/>
    <w:rsid w:val="51861C76"/>
    <w:rsid w:val="53B45A28"/>
    <w:rsid w:val="545F361A"/>
    <w:rsid w:val="58D15ADD"/>
    <w:rsid w:val="59747B68"/>
    <w:rsid w:val="5A9953F4"/>
    <w:rsid w:val="5C590E22"/>
    <w:rsid w:val="5DA0285D"/>
    <w:rsid w:val="5E86204F"/>
    <w:rsid w:val="5F471AB4"/>
    <w:rsid w:val="604C3C82"/>
    <w:rsid w:val="61AA503C"/>
    <w:rsid w:val="634E3AC7"/>
    <w:rsid w:val="647642D6"/>
    <w:rsid w:val="6845652E"/>
    <w:rsid w:val="690D1D50"/>
    <w:rsid w:val="699D7DC3"/>
    <w:rsid w:val="6A455BCF"/>
    <w:rsid w:val="6A790E57"/>
    <w:rsid w:val="6B6E46B8"/>
    <w:rsid w:val="6FA57BBB"/>
    <w:rsid w:val="6FD77CB0"/>
    <w:rsid w:val="6FEB19E2"/>
    <w:rsid w:val="70A10516"/>
    <w:rsid w:val="70A1703D"/>
    <w:rsid w:val="730C1010"/>
    <w:rsid w:val="76231AA4"/>
    <w:rsid w:val="772F5BD3"/>
    <w:rsid w:val="77C00D9C"/>
    <w:rsid w:val="7AA23E1B"/>
    <w:rsid w:val="7B58298C"/>
    <w:rsid w:val="7E506D61"/>
    <w:rsid w:val="7F106F4F"/>
    <w:rsid w:val="7FC3034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15:docId w15:val="{E7E72CBF-CDF0-4FAD-8D42-D7AFE88121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unhideWhenUsed="1"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iPriority="0"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0" w:qFormat="1"/>
    <w:lsdException w:name="Emphasis" w:uiPriority="2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940C5"/>
    <w:pPr>
      <w:widowControl w:val="0"/>
      <w:jc w:val="both"/>
    </w:pPr>
    <w:rPr>
      <w:rFonts w:ascii="@仿宋_GB2312" w:eastAsia="@仿宋_GB2312" w:hAnsi="@仿宋_GB2312" w:cs="@仿宋_GB2312"/>
      <w:kern w:val="2"/>
      <w:sz w:val="21"/>
    </w:rPr>
  </w:style>
  <w:style w:type="paragraph" w:styleId="1">
    <w:name w:val="heading 1"/>
    <w:basedOn w:val="a"/>
    <w:next w:val="a"/>
    <w:link w:val="1Char"/>
    <w:uiPriority w:val="9"/>
    <w:qFormat/>
    <w:rsid w:val="00B940C5"/>
    <w:pPr>
      <w:keepNext/>
      <w:keepLines/>
      <w:spacing w:before="340" w:after="330" w:line="578" w:lineRule="auto"/>
      <w:outlineLvl w:val="0"/>
    </w:pPr>
    <w:rPr>
      <w:b/>
      <w:bCs/>
      <w:kern w:val="44"/>
      <w:sz w:val="44"/>
      <w:szCs w:val="44"/>
    </w:rPr>
  </w:style>
  <w:style w:type="paragraph" w:styleId="3">
    <w:name w:val="heading 3"/>
    <w:basedOn w:val="a"/>
    <w:next w:val="a"/>
    <w:link w:val="3Char"/>
    <w:uiPriority w:val="9"/>
    <w:unhideWhenUsed/>
    <w:qFormat/>
    <w:rsid w:val="00B940C5"/>
    <w:pPr>
      <w:keepNext/>
      <w:keepLines/>
      <w:spacing w:before="260" w:after="260" w:line="416" w:lineRule="auto"/>
      <w:outlineLvl w:val="2"/>
    </w:pPr>
    <w:rPr>
      <w:b/>
      <w:bCs/>
      <w:sz w:val="32"/>
      <w:szCs w:val="32"/>
    </w:rPr>
  </w:style>
  <w:style w:type="paragraph" w:styleId="4">
    <w:name w:val="heading 4"/>
    <w:basedOn w:val="a"/>
    <w:next w:val="a"/>
    <w:link w:val="4Char"/>
    <w:qFormat/>
    <w:rsid w:val="00B940C5"/>
    <w:pPr>
      <w:keepNext/>
      <w:keepLines/>
      <w:spacing w:before="280" w:after="290" w:line="376" w:lineRule="auto"/>
      <w:outlineLvl w:val="3"/>
    </w:pPr>
    <w:rPr>
      <w:b/>
      <w:bCs/>
      <w:sz w:val="28"/>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rsid w:val="00B940C5"/>
    <w:pPr>
      <w:autoSpaceDE w:val="0"/>
      <w:autoSpaceDN w:val="0"/>
      <w:adjustRightInd w:val="0"/>
      <w:ind w:firstLine="420"/>
      <w:jc w:val="left"/>
    </w:pPr>
    <w:rPr>
      <w:rFonts w:ascii="宋体" w:eastAsia="宋体" w:hAnsi="Times New Roman" w:cs="Times New Roman"/>
      <w:kern w:val="0"/>
      <w:sz w:val="24"/>
    </w:rPr>
  </w:style>
  <w:style w:type="paragraph" w:styleId="a4">
    <w:name w:val="annotation text"/>
    <w:basedOn w:val="a"/>
    <w:link w:val="Char1"/>
    <w:qFormat/>
    <w:rsid w:val="00B940C5"/>
    <w:pPr>
      <w:jc w:val="left"/>
    </w:pPr>
    <w:rPr>
      <w:rFonts w:ascii="Arial" w:eastAsia="黑体" w:hAnsi="Arial" w:cs="Arial"/>
    </w:rPr>
  </w:style>
  <w:style w:type="paragraph" w:styleId="a5">
    <w:name w:val="Body Text"/>
    <w:basedOn w:val="a"/>
    <w:link w:val="Char"/>
    <w:qFormat/>
    <w:rsid w:val="00B940C5"/>
    <w:pPr>
      <w:spacing w:after="120"/>
    </w:pPr>
    <w:rPr>
      <w:rFonts w:ascii="@微软简标宋" w:eastAsia="@微软简标宋" w:hAnsi="@微软简标宋" w:cs="@微软简标宋"/>
      <w:szCs w:val="24"/>
      <w:lang w:val="zh-CN"/>
    </w:rPr>
  </w:style>
  <w:style w:type="paragraph" w:styleId="a6">
    <w:name w:val="Body Text Indent"/>
    <w:basedOn w:val="a"/>
    <w:link w:val="Char0"/>
    <w:uiPriority w:val="99"/>
    <w:semiHidden/>
    <w:unhideWhenUsed/>
    <w:qFormat/>
    <w:rsid w:val="00B940C5"/>
    <w:pPr>
      <w:spacing w:after="120"/>
      <w:ind w:leftChars="200" w:left="420"/>
    </w:pPr>
  </w:style>
  <w:style w:type="paragraph" w:styleId="30">
    <w:name w:val="toc 3"/>
    <w:basedOn w:val="a"/>
    <w:next w:val="a"/>
    <w:uiPriority w:val="39"/>
    <w:unhideWhenUsed/>
    <w:qFormat/>
    <w:rsid w:val="00B940C5"/>
    <w:pPr>
      <w:widowControl/>
      <w:spacing w:after="100" w:line="276" w:lineRule="auto"/>
      <w:ind w:left="440"/>
      <w:jc w:val="left"/>
    </w:pPr>
    <w:rPr>
      <w:rFonts w:asciiTheme="minorHAnsi" w:eastAsiaTheme="minorEastAsia" w:hAnsiTheme="minorHAnsi" w:cstheme="minorBidi"/>
      <w:kern w:val="0"/>
      <w:sz w:val="22"/>
      <w:szCs w:val="22"/>
    </w:rPr>
  </w:style>
  <w:style w:type="paragraph" w:styleId="a7">
    <w:name w:val="Plain Text"/>
    <w:basedOn w:val="a"/>
    <w:link w:val="Char2"/>
    <w:uiPriority w:val="99"/>
    <w:qFormat/>
    <w:rsid w:val="00B940C5"/>
    <w:rPr>
      <w:rFonts w:ascii="宋体" w:eastAsiaTheme="minorEastAsia" w:hAnsi="Courier New" w:cstheme="minorBidi"/>
      <w:szCs w:val="22"/>
    </w:rPr>
  </w:style>
  <w:style w:type="paragraph" w:styleId="a8">
    <w:name w:val="Date"/>
    <w:basedOn w:val="a"/>
    <w:next w:val="a"/>
    <w:link w:val="Char3"/>
    <w:qFormat/>
    <w:rsid w:val="00B940C5"/>
    <w:rPr>
      <w:rFonts w:ascii="Arial" w:eastAsia="宋体" w:hAnsi="Arial" w:cs="Arial"/>
      <w:b/>
      <w:sz w:val="28"/>
    </w:rPr>
  </w:style>
  <w:style w:type="paragraph" w:styleId="a9">
    <w:name w:val="Balloon Text"/>
    <w:basedOn w:val="a"/>
    <w:link w:val="Char4"/>
    <w:uiPriority w:val="99"/>
    <w:semiHidden/>
    <w:unhideWhenUsed/>
    <w:qFormat/>
    <w:rsid w:val="00B940C5"/>
    <w:rPr>
      <w:sz w:val="18"/>
      <w:szCs w:val="18"/>
    </w:rPr>
  </w:style>
  <w:style w:type="paragraph" w:styleId="aa">
    <w:name w:val="footer"/>
    <w:basedOn w:val="a"/>
    <w:link w:val="Char5"/>
    <w:uiPriority w:val="99"/>
    <w:unhideWhenUsed/>
    <w:qFormat/>
    <w:rsid w:val="00B940C5"/>
    <w:pPr>
      <w:tabs>
        <w:tab w:val="center" w:pos="4153"/>
        <w:tab w:val="right" w:pos="8306"/>
      </w:tabs>
      <w:snapToGrid w:val="0"/>
      <w:jc w:val="left"/>
    </w:pPr>
    <w:rPr>
      <w:sz w:val="18"/>
      <w:szCs w:val="18"/>
    </w:rPr>
  </w:style>
  <w:style w:type="paragraph" w:styleId="ab">
    <w:name w:val="header"/>
    <w:basedOn w:val="a"/>
    <w:link w:val="Char6"/>
    <w:unhideWhenUsed/>
    <w:qFormat/>
    <w:rsid w:val="00B940C5"/>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rsid w:val="00B940C5"/>
    <w:pPr>
      <w:widowControl/>
      <w:spacing w:after="100" w:line="276" w:lineRule="auto"/>
      <w:jc w:val="left"/>
    </w:pPr>
    <w:rPr>
      <w:rFonts w:asciiTheme="minorHAnsi" w:eastAsiaTheme="minorEastAsia" w:hAnsiTheme="minorHAnsi" w:cstheme="minorBidi"/>
      <w:kern w:val="0"/>
      <w:sz w:val="22"/>
      <w:szCs w:val="22"/>
    </w:rPr>
  </w:style>
  <w:style w:type="paragraph" w:styleId="2">
    <w:name w:val="toc 2"/>
    <w:basedOn w:val="a"/>
    <w:next w:val="a"/>
    <w:uiPriority w:val="39"/>
    <w:unhideWhenUsed/>
    <w:qFormat/>
    <w:rsid w:val="00B940C5"/>
    <w:pPr>
      <w:widowControl/>
      <w:spacing w:after="100" w:line="276" w:lineRule="auto"/>
      <w:ind w:left="220"/>
      <w:jc w:val="left"/>
    </w:pPr>
    <w:rPr>
      <w:rFonts w:asciiTheme="minorHAnsi" w:eastAsiaTheme="minorEastAsia" w:hAnsiTheme="minorHAnsi" w:cstheme="minorBidi"/>
      <w:kern w:val="0"/>
      <w:sz w:val="22"/>
      <w:szCs w:val="22"/>
    </w:rPr>
  </w:style>
  <w:style w:type="paragraph" w:styleId="ac">
    <w:name w:val="Normal (Web)"/>
    <w:basedOn w:val="a"/>
    <w:uiPriority w:val="99"/>
    <w:unhideWhenUsed/>
    <w:qFormat/>
    <w:rsid w:val="00B940C5"/>
    <w:pPr>
      <w:widowControl/>
      <w:spacing w:before="100" w:beforeAutospacing="1" w:after="100" w:afterAutospacing="1"/>
      <w:jc w:val="left"/>
    </w:pPr>
    <w:rPr>
      <w:rFonts w:ascii="宋体" w:eastAsia="宋体" w:hAnsi="宋体" w:cs="宋体"/>
      <w:kern w:val="0"/>
      <w:sz w:val="24"/>
      <w:szCs w:val="24"/>
    </w:rPr>
  </w:style>
  <w:style w:type="paragraph" w:styleId="11">
    <w:name w:val="index 1"/>
    <w:basedOn w:val="a"/>
    <w:next w:val="a"/>
    <w:qFormat/>
    <w:rsid w:val="00B940C5"/>
    <w:pPr>
      <w:jc w:val="center"/>
    </w:pPr>
    <w:rPr>
      <w:rFonts w:ascii="Arial" w:eastAsia="Arial" w:hAnsi="Arial" w:cs="Arial"/>
      <w:b/>
      <w:bCs/>
      <w:sz w:val="28"/>
    </w:rPr>
  </w:style>
  <w:style w:type="paragraph" w:styleId="ad">
    <w:name w:val="annotation subject"/>
    <w:basedOn w:val="a4"/>
    <w:next w:val="a4"/>
    <w:link w:val="Char7"/>
    <w:uiPriority w:val="99"/>
    <w:semiHidden/>
    <w:unhideWhenUsed/>
    <w:qFormat/>
    <w:rsid w:val="00B940C5"/>
    <w:rPr>
      <w:rFonts w:ascii="@仿宋_GB2312" w:eastAsia="@仿宋_GB2312" w:hAnsi="@仿宋_GB2312" w:cs="@仿宋_GB2312"/>
      <w:b/>
      <w:bCs/>
    </w:rPr>
  </w:style>
  <w:style w:type="table" w:styleId="ae">
    <w:name w:val="Table Grid"/>
    <w:basedOn w:val="a1"/>
    <w:uiPriority w:val="39"/>
    <w:unhideWhenUsed/>
    <w:qFormat/>
    <w:rsid w:val="00B940C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Strong"/>
    <w:qFormat/>
    <w:rsid w:val="00B940C5"/>
    <w:rPr>
      <w:b/>
      <w:bCs/>
    </w:rPr>
  </w:style>
  <w:style w:type="character" w:styleId="af0">
    <w:name w:val="Hyperlink"/>
    <w:basedOn w:val="a0"/>
    <w:uiPriority w:val="99"/>
    <w:unhideWhenUsed/>
    <w:qFormat/>
    <w:rsid w:val="00B940C5"/>
    <w:rPr>
      <w:color w:val="5F5F5F" w:themeColor="hyperlink"/>
      <w:u w:val="single"/>
    </w:rPr>
  </w:style>
  <w:style w:type="character" w:styleId="af1">
    <w:name w:val="annotation reference"/>
    <w:basedOn w:val="a0"/>
    <w:uiPriority w:val="99"/>
    <w:semiHidden/>
    <w:unhideWhenUsed/>
    <w:qFormat/>
    <w:rsid w:val="00B940C5"/>
    <w:rPr>
      <w:sz w:val="21"/>
      <w:szCs w:val="21"/>
    </w:rPr>
  </w:style>
  <w:style w:type="character" w:customStyle="1" w:styleId="Char4">
    <w:name w:val="批注框文本 Char"/>
    <w:basedOn w:val="a0"/>
    <w:link w:val="a9"/>
    <w:uiPriority w:val="99"/>
    <w:semiHidden/>
    <w:qFormat/>
    <w:rsid w:val="00B940C5"/>
    <w:rPr>
      <w:rFonts w:ascii="@仿宋_GB2312" w:eastAsia="@仿宋_GB2312" w:hAnsi="@仿宋_GB2312" w:cs="@仿宋_GB2312"/>
      <w:sz w:val="18"/>
      <w:szCs w:val="18"/>
    </w:rPr>
  </w:style>
  <w:style w:type="paragraph" w:customStyle="1" w:styleId="af2">
    <w:name w:val="正文（缩进）"/>
    <w:basedOn w:val="a"/>
    <w:qFormat/>
    <w:rsid w:val="00B940C5"/>
    <w:pPr>
      <w:widowControl/>
      <w:spacing w:before="156" w:after="156"/>
      <w:ind w:firstLineChars="200" w:firstLine="480"/>
      <w:jc w:val="left"/>
    </w:pPr>
    <w:rPr>
      <w:kern w:val="0"/>
      <w:sz w:val="24"/>
      <w:szCs w:val="24"/>
    </w:rPr>
  </w:style>
  <w:style w:type="paragraph" w:customStyle="1" w:styleId="xl31">
    <w:name w:val="xl31"/>
    <w:basedOn w:val="a"/>
    <w:qFormat/>
    <w:rsid w:val="00B940C5"/>
    <w:pPr>
      <w:widowControl/>
      <w:spacing w:before="100" w:beforeAutospacing="1" w:after="100" w:afterAutospacing="1"/>
      <w:jc w:val="center"/>
    </w:pPr>
    <w:rPr>
      <w:b/>
      <w:bCs/>
      <w:kern w:val="0"/>
      <w:sz w:val="28"/>
      <w:szCs w:val="28"/>
    </w:rPr>
  </w:style>
  <w:style w:type="paragraph" w:customStyle="1" w:styleId="DL">
    <w:name w:val="D&amp;L"/>
    <w:basedOn w:val="ab"/>
    <w:qFormat/>
    <w:rsid w:val="00B940C5"/>
    <w:pPr>
      <w:pBdr>
        <w:bottom w:val="thinThickSmallGap" w:sz="18" w:space="1" w:color="auto"/>
      </w:pBdr>
      <w:adjustRightInd w:val="0"/>
      <w:snapToGrid/>
      <w:spacing w:line="240" w:lineRule="atLeast"/>
      <w:textAlignment w:val="baseline"/>
    </w:pPr>
    <w:rPr>
      <w:kern w:val="0"/>
      <w:sz w:val="24"/>
      <w:szCs w:val="20"/>
    </w:rPr>
  </w:style>
  <w:style w:type="character" w:customStyle="1" w:styleId="Char6">
    <w:name w:val="页眉 Char"/>
    <w:basedOn w:val="a0"/>
    <w:link w:val="ab"/>
    <w:qFormat/>
    <w:rsid w:val="00B940C5"/>
    <w:rPr>
      <w:rFonts w:ascii="@仿宋_GB2312" w:eastAsia="@仿宋_GB2312" w:hAnsi="@仿宋_GB2312" w:cs="@仿宋_GB2312"/>
      <w:sz w:val="18"/>
      <w:szCs w:val="18"/>
    </w:rPr>
  </w:style>
  <w:style w:type="character" w:customStyle="1" w:styleId="Char5">
    <w:name w:val="页脚 Char"/>
    <w:basedOn w:val="a0"/>
    <w:link w:val="aa"/>
    <w:uiPriority w:val="99"/>
    <w:qFormat/>
    <w:rsid w:val="00B940C5"/>
    <w:rPr>
      <w:rFonts w:ascii="@仿宋_GB2312" w:eastAsia="@仿宋_GB2312" w:hAnsi="@仿宋_GB2312" w:cs="@仿宋_GB2312"/>
      <w:sz w:val="18"/>
      <w:szCs w:val="18"/>
    </w:rPr>
  </w:style>
  <w:style w:type="character" w:customStyle="1" w:styleId="Char2">
    <w:name w:val="纯文本 Char"/>
    <w:link w:val="a7"/>
    <w:qFormat/>
    <w:rsid w:val="00B940C5"/>
    <w:rPr>
      <w:rFonts w:ascii="宋体" w:hAnsi="Courier New"/>
    </w:rPr>
  </w:style>
  <w:style w:type="character" w:customStyle="1" w:styleId="12">
    <w:name w:val="纯文本 字符1"/>
    <w:basedOn w:val="a0"/>
    <w:uiPriority w:val="99"/>
    <w:semiHidden/>
    <w:qFormat/>
    <w:rsid w:val="00B940C5"/>
    <w:rPr>
      <w:rFonts w:asciiTheme="minorEastAsia" w:hAnsi="Courier New" w:cs="Courier New"/>
      <w:szCs w:val="20"/>
    </w:rPr>
  </w:style>
  <w:style w:type="character" w:customStyle="1" w:styleId="13">
    <w:name w:val="未处理的提及1"/>
    <w:basedOn w:val="a0"/>
    <w:uiPriority w:val="99"/>
    <w:semiHidden/>
    <w:unhideWhenUsed/>
    <w:qFormat/>
    <w:rsid w:val="00B940C5"/>
    <w:rPr>
      <w:color w:val="605E5C"/>
      <w:shd w:val="clear" w:color="auto" w:fill="E1DFDD"/>
    </w:rPr>
  </w:style>
  <w:style w:type="paragraph" w:styleId="af3">
    <w:name w:val="List Paragraph"/>
    <w:basedOn w:val="a"/>
    <w:uiPriority w:val="34"/>
    <w:qFormat/>
    <w:rsid w:val="00B940C5"/>
    <w:pPr>
      <w:ind w:firstLineChars="200" w:firstLine="420"/>
    </w:pPr>
  </w:style>
  <w:style w:type="paragraph" w:customStyle="1" w:styleId="CharCharCharCharCharCharChar1Char">
    <w:name w:val="Char Char Char Char Char Char Char1 Char"/>
    <w:basedOn w:val="a"/>
    <w:qFormat/>
    <w:rsid w:val="00B940C5"/>
    <w:rPr>
      <w:rFonts w:ascii="Arial" w:eastAsia="宋体" w:hAnsi="Arial" w:cs="Arial"/>
      <w:sz w:val="24"/>
    </w:rPr>
  </w:style>
  <w:style w:type="table" w:customStyle="1" w:styleId="110">
    <w:name w:val="网格表 1 浅色1"/>
    <w:basedOn w:val="a1"/>
    <w:uiPriority w:val="46"/>
    <w:qFormat/>
    <w:rsid w:val="00B940C5"/>
    <w:tblPr>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af4">
    <w:name w:val="日期 字符"/>
    <w:basedOn w:val="a0"/>
    <w:uiPriority w:val="99"/>
    <w:semiHidden/>
    <w:qFormat/>
    <w:rsid w:val="00B940C5"/>
    <w:rPr>
      <w:rFonts w:ascii="@仿宋_GB2312" w:eastAsia="@仿宋_GB2312" w:hAnsi="@仿宋_GB2312" w:cs="@仿宋_GB2312"/>
      <w:szCs w:val="20"/>
    </w:rPr>
  </w:style>
  <w:style w:type="character" w:customStyle="1" w:styleId="Char3">
    <w:name w:val="日期 Char"/>
    <w:link w:val="a8"/>
    <w:qFormat/>
    <w:rsid w:val="00B940C5"/>
    <w:rPr>
      <w:rFonts w:ascii="Arial" w:eastAsia="宋体" w:hAnsi="Arial" w:cs="Arial"/>
      <w:b/>
      <w:sz w:val="28"/>
      <w:szCs w:val="20"/>
    </w:rPr>
  </w:style>
  <w:style w:type="character" w:customStyle="1" w:styleId="Char10">
    <w:name w:val="纯文本 Char1"/>
    <w:link w:val="14"/>
    <w:qFormat/>
    <w:locked/>
    <w:rsid w:val="00B940C5"/>
    <w:rPr>
      <w:rFonts w:ascii="Arial" w:eastAsia="Arial" w:hAnsi="Arial"/>
      <w:kern w:val="2"/>
      <w:sz w:val="21"/>
      <w:lang w:val="en-US" w:eastAsia="zh-CN" w:bidi="ar-SA"/>
    </w:rPr>
  </w:style>
  <w:style w:type="paragraph" w:customStyle="1" w:styleId="14">
    <w:name w:val="纯文本1"/>
    <w:basedOn w:val="a"/>
    <w:link w:val="Char10"/>
    <w:qFormat/>
    <w:rsid w:val="00B940C5"/>
    <w:rPr>
      <w:rFonts w:ascii="Arial" w:eastAsia="Arial" w:hAnsi="Arial" w:cstheme="minorBidi"/>
    </w:rPr>
  </w:style>
  <w:style w:type="character" w:customStyle="1" w:styleId="Char8">
    <w:name w:val="批注文字 Char"/>
    <w:basedOn w:val="a0"/>
    <w:uiPriority w:val="99"/>
    <w:semiHidden/>
    <w:qFormat/>
    <w:rsid w:val="00B940C5"/>
    <w:rPr>
      <w:rFonts w:ascii="@仿宋_GB2312" w:eastAsia="@仿宋_GB2312" w:hAnsi="@仿宋_GB2312" w:cs="@仿宋_GB2312"/>
      <w:szCs w:val="20"/>
    </w:rPr>
  </w:style>
  <w:style w:type="character" w:customStyle="1" w:styleId="Char1">
    <w:name w:val="批注文字 Char1"/>
    <w:link w:val="a4"/>
    <w:qFormat/>
    <w:rsid w:val="00B940C5"/>
    <w:rPr>
      <w:rFonts w:ascii="Arial" w:eastAsia="黑体" w:hAnsi="Arial" w:cs="Arial"/>
      <w:szCs w:val="20"/>
    </w:rPr>
  </w:style>
  <w:style w:type="character" w:customStyle="1" w:styleId="1Char">
    <w:name w:val="标题 1 Char"/>
    <w:basedOn w:val="a0"/>
    <w:link w:val="1"/>
    <w:uiPriority w:val="9"/>
    <w:qFormat/>
    <w:rsid w:val="00B940C5"/>
    <w:rPr>
      <w:rFonts w:ascii="@仿宋_GB2312" w:eastAsia="@仿宋_GB2312" w:hAnsi="@仿宋_GB2312" w:cs="@仿宋_GB2312"/>
      <w:b/>
      <w:bCs/>
      <w:kern w:val="44"/>
      <w:sz w:val="44"/>
      <w:szCs w:val="44"/>
    </w:rPr>
  </w:style>
  <w:style w:type="paragraph" w:customStyle="1" w:styleId="TOC1">
    <w:name w:val="TOC 标题1"/>
    <w:basedOn w:val="1"/>
    <w:next w:val="a"/>
    <w:uiPriority w:val="39"/>
    <w:semiHidden/>
    <w:unhideWhenUsed/>
    <w:qFormat/>
    <w:rsid w:val="00B940C5"/>
    <w:pPr>
      <w:widowControl/>
      <w:spacing w:before="480" w:after="0" w:line="276" w:lineRule="auto"/>
      <w:jc w:val="left"/>
      <w:outlineLvl w:val="9"/>
    </w:pPr>
    <w:rPr>
      <w:rFonts w:asciiTheme="majorHAnsi" w:eastAsiaTheme="majorEastAsia" w:hAnsiTheme="majorHAnsi" w:cstheme="majorBidi"/>
      <w:color w:val="A5A5A5" w:themeColor="accent1" w:themeShade="BF"/>
      <w:kern w:val="0"/>
      <w:sz w:val="28"/>
      <w:szCs w:val="28"/>
    </w:rPr>
  </w:style>
  <w:style w:type="character" w:customStyle="1" w:styleId="3Char">
    <w:name w:val="标题 3 Char"/>
    <w:basedOn w:val="a0"/>
    <w:link w:val="3"/>
    <w:uiPriority w:val="9"/>
    <w:qFormat/>
    <w:rsid w:val="00B940C5"/>
    <w:rPr>
      <w:rFonts w:ascii="@仿宋_GB2312" w:eastAsia="@仿宋_GB2312" w:hAnsi="@仿宋_GB2312" w:cs="@仿宋_GB2312"/>
      <w:b/>
      <w:bCs/>
      <w:sz w:val="32"/>
      <w:szCs w:val="32"/>
    </w:rPr>
  </w:style>
  <w:style w:type="character" w:customStyle="1" w:styleId="fontstyle01">
    <w:name w:val="fontstyle01"/>
    <w:basedOn w:val="a0"/>
    <w:qFormat/>
    <w:rsid w:val="00B940C5"/>
    <w:rPr>
      <w:rFonts w:ascii="宋体" w:eastAsia="宋体" w:hAnsi="宋体" w:hint="eastAsia"/>
      <w:color w:val="000000"/>
      <w:sz w:val="22"/>
      <w:szCs w:val="22"/>
    </w:rPr>
  </w:style>
  <w:style w:type="character" w:customStyle="1" w:styleId="fontstyle21">
    <w:name w:val="fontstyle21"/>
    <w:basedOn w:val="a0"/>
    <w:qFormat/>
    <w:rsid w:val="00B940C5"/>
    <w:rPr>
      <w:rFonts w:ascii="TimesNewRomanPSMT" w:hAnsi="TimesNewRomanPSMT" w:hint="default"/>
      <w:color w:val="000000"/>
      <w:sz w:val="22"/>
      <w:szCs w:val="22"/>
    </w:rPr>
  </w:style>
  <w:style w:type="character" w:customStyle="1" w:styleId="2Sylfaen2">
    <w:name w:val="正文文本 (2) + Sylfaen2"/>
    <w:uiPriority w:val="99"/>
    <w:qFormat/>
    <w:rsid w:val="00B940C5"/>
    <w:rPr>
      <w:rFonts w:ascii="Sylfaen" w:eastAsia="MingLiU" w:hAnsi="Sylfaen" w:cs="Sylfaen"/>
      <w:spacing w:val="0"/>
      <w:sz w:val="23"/>
      <w:szCs w:val="23"/>
      <w:shd w:val="clear" w:color="auto" w:fill="FFFFFF"/>
      <w:lang w:val="en-US" w:eastAsia="en-US"/>
    </w:rPr>
  </w:style>
  <w:style w:type="character" w:customStyle="1" w:styleId="40">
    <w:name w:val="标题 4 字符"/>
    <w:basedOn w:val="a0"/>
    <w:uiPriority w:val="9"/>
    <w:semiHidden/>
    <w:qFormat/>
    <w:rsid w:val="00B940C5"/>
    <w:rPr>
      <w:rFonts w:asciiTheme="majorHAnsi" w:eastAsiaTheme="majorEastAsia" w:hAnsiTheme="majorHAnsi" w:cstheme="majorBidi"/>
      <w:b/>
      <w:bCs/>
      <w:sz w:val="28"/>
      <w:szCs w:val="28"/>
    </w:rPr>
  </w:style>
  <w:style w:type="character" w:customStyle="1" w:styleId="4Char">
    <w:name w:val="标题 4 Char"/>
    <w:link w:val="4"/>
    <w:qFormat/>
    <w:rsid w:val="00B940C5"/>
    <w:rPr>
      <w:rFonts w:ascii="@仿宋_GB2312" w:eastAsia="@仿宋_GB2312" w:hAnsi="@仿宋_GB2312" w:cs="@仿宋_GB2312"/>
      <w:b/>
      <w:bCs/>
      <w:sz w:val="28"/>
      <w:szCs w:val="28"/>
    </w:rPr>
  </w:style>
  <w:style w:type="character" w:customStyle="1" w:styleId="Char">
    <w:name w:val="正文文本 Char"/>
    <w:basedOn w:val="a0"/>
    <w:link w:val="a5"/>
    <w:qFormat/>
    <w:rsid w:val="00B940C5"/>
    <w:rPr>
      <w:rFonts w:ascii="@微软简标宋" w:eastAsia="@微软简标宋" w:hAnsi="@微软简标宋" w:cs="@微软简标宋"/>
      <w:szCs w:val="24"/>
      <w:lang w:val="zh-CN" w:eastAsia="zh-CN"/>
    </w:rPr>
  </w:style>
  <w:style w:type="character" w:customStyle="1" w:styleId="Char0">
    <w:name w:val="正文文本缩进 Char"/>
    <w:basedOn w:val="a0"/>
    <w:link w:val="a6"/>
    <w:uiPriority w:val="99"/>
    <w:semiHidden/>
    <w:qFormat/>
    <w:rsid w:val="00B940C5"/>
    <w:rPr>
      <w:rFonts w:ascii="@仿宋_GB2312" w:eastAsia="@仿宋_GB2312" w:hAnsi="@仿宋_GB2312" w:cs="@仿宋_GB2312"/>
      <w:kern w:val="2"/>
      <w:sz w:val="21"/>
    </w:rPr>
  </w:style>
  <w:style w:type="paragraph" w:customStyle="1" w:styleId="af5">
    <w:name w:val="标准正文"/>
    <w:basedOn w:val="a"/>
    <w:qFormat/>
    <w:rsid w:val="00B940C5"/>
    <w:pPr>
      <w:spacing w:line="360" w:lineRule="auto"/>
      <w:ind w:firstLineChars="200" w:firstLine="480"/>
      <w:jc w:val="left"/>
    </w:pPr>
    <w:rPr>
      <w:rFonts w:ascii="宋体" w:eastAsia="宋体" w:hAnsi="宋体" w:cs="Times New Roman"/>
      <w:sz w:val="24"/>
      <w:szCs w:val="24"/>
    </w:rPr>
  </w:style>
  <w:style w:type="paragraph" w:customStyle="1" w:styleId="15">
    <w:name w:val="修订1"/>
    <w:hidden/>
    <w:uiPriority w:val="99"/>
    <w:semiHidden/>
    <w:qFormat/>
    <w:rsid w:val="00B940C5"/>
    <w:rPr>
      <w:rFonts w:ascii="@仿宋_GB2312" w:eastAsia="@仿宋_GB2312" w:hAnsi="@仿宋_GB2312" w:cs="@仿宋_GB2312"/>
      <w:kern w:val="2"/>
      <w:sz w:val="21"/>
    </w:rPr>
  </w:style>
  <w:style w:type="character" w:customStyle="1" w:styleId="Char7">
    <w:name w:val="批注主题 Char"/>
    <w:basedOn w:val="Char1"/>
    <w:link w:val="ad"/>
    <w:uiPriority w:val="99"/>
    <w:semiHidden/>
    <w:qFormat/>
    <w:rsid w:val="00B940C5"/>
    <w:rPr>
      <w:rFonts w:ascii="@仿宋_GB2312" w:eastAsia="@仿宋_GB2312" w:hAnsi="@仿宋_GB2312" w:cs="@仿宋_GB2312"/>
      <w:b/>
      <w:bCs/>
      <w:kern w:val="2"/>
      <w:sz w:val="21"/>
      <w:szCs w:val="20"/>
    </w:rPr>
  </w:style>
  <w:style w:type="paragraph" w:customStyle="1" w:styleId="p0">
    <w:name w:val="p0"/>
    <w:basedOn w:val="a"/>
    <w:qFormat/>
    <w:rsid w:val="00B940C5"/>
    <w:pPr>
      <w:widowControl/>
    </w:pPr>
    <w:rPr>
      <w:rFonts w:ascii="Times New Roman" w:eastAsia="宋体" w:hAnsi="Times New Roman" w:cs="Times New Roman"/>
      <w:kern w:val="0"/>
      <w:szCs w:val="21"/>
    </w:rPr>
  </w:style>
  <w:style w:type="character" w:customStyle="1" w:styleId="font01">
    <w:name w:val="font01"/>
    <w:basedOn w:val="a0"/>
    <w:qFormat/>
    <w:rsid w:val="00B940C5"/>
    <w:rPr>
      <w:rFonts w:ascii="宋体" w:eastAsia="宋体" w:hAnsi="宋体" w:cs="宋体" w:hint="eastAsia"/>
      <w:color w:val="000000"/>
      <w:sz w:val="24"/>
      <w:szCs w:val="24"/>
      <w:u w:val="none"/>
    </w:rPr>
  </w:style>
  <w:style w:type="character" w:customStyle="1" w:styleId="font71">
    <w:name w:val="font71"/>
    <w:basedOn w:val="a0"/>
    <w:qFormat/>
    <w:rsid w:val="00B940C5"/>
    <w:rPr>
      <w:rFonts w:ascii="宋体" w:eastAsia="宋体" w:hAnsi="宋体" w:cs="宋体" w:hint="eastAsia"/>
      <w:color w:val="FF0000"/>
      <w:sz w:val="18"/>
      <w:szCs w:val="18"/>
      <w:u w:val="none"/>
    </w:rPr>
  </w:style>
  <w:style w:type="character" w:customStyle="1" w:styleId="font31">
    <w:name w:val="font31"/>
    <w:basedOn w:val="a0"/>
    <w:qFormat/>
    <w:rsid w:val="00B940C5"/>
    <w:rPr>
      <w:rFonts w:ascii="宋体" w:eastAsia="宋体" w:hAnsi="宋体" w:cs="宋体" w:hint="eastAsia"/>
      <w:color w:val="000000"/>
      <w:sz w:val="20"/>
      <w:szCs w:val="20"/>
      <w:u w:val="none"/>
    </w:rPr>
  </w:style>
  <w:style w:type="character" w:customStyle="1" w:styleId="font61">
    <w:name w:val="font61"/>
    <w:basedOn w:val="a0"/>
    <w:qFormat/>
    <w:rsid w:val="00B940C5"/>
    <w:rPr>
      <w:color w:val="000000"/>
      <w:sz w:val="20"/>
      <w:szCs w:val="20"/>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hfbh.com.cn"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灰度">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581AAA9-BD74-420B-9B99-5DF0979C7A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311</TotalTime>
  <Pages>1</Pages>
  <Words>3446</Words>
  <Characters>19648</Characters>
  <Application>Microsoft Office Word</Application>
  <DocSecurity>0</DocSecurity>
  <Lines>163</Lines>
  <Paragraphs>46</Paragraphs>
  <ScaleCrop>false</ScaleCrop>
  <Company>akoosky</Company>
  <LinksUpToDate>false</LinksUpToDate>
  <CharactersWithSpaces>23048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Anakin</dc:creator>
  <cp:lastModifiedBy>Windows User</cp:lastModifiedBy>
  <cp:revision>100</cp:revision>
  <cp:lastPrinted>2023-09-27T03:35:00Z</cp:lastPrinted>
  <dcterms:created xsi:type="dcterms:W3CDTF">2023-08-16T02:40:00Z</dcterms:created>
  <dcterms:modified xsi:type="dcterms:W3CDTF">2024-06-12T08:31:00Z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7B693242FB044C5A807ADF380B7A0CEF_13</vt:lpwstr>
  </property>
</Properties>
</file>